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D00" w:rsidRPr="00A16D00" w:rsidRDefault="00A16D00" w:rsidP="00A16D00">
      <w:pPr>
        <w:spacing w:after="0" w:line="240" w:lineRule="auto"/>
        <w:jc w:val="both"/>
        <w:rPr>
          <w:rFonts w:ascii="Times New Roman" w:eastAsia="Times New Roman" w:hAnsi="Times New Roman" w:cs="Times New Roman"/>
          <w:b/>
          <w:sz w:val="24"/>
          <w:szCs w:val="20"/>
        </w:rPr>
      </w:pPr>
    </w:p>
    <w:p w:rsidR="00A16D00" w:rsidRPr="00C51F85" w:rsidRDefault="00A16D00" w:rsidP="00A16D00">
      <w:pPr>
        <w:spacing w:after="0" w:line="240" w:lineRule="auto"/>
        <w:jc w:val="both"/>
        <w:rPr>
          <w:rFonts w:ascii="Times New Roman" w:eastAsia="Times New Roman" w:hAnsi="Times New Roman" w:cs="Times New Roman"/>
          <w:b/>
          <w:sz w:val="24"/>
          <w:szCs w:val="24"/>
        </w:rPr>
      </w:pPr>
      <w:r w:rsidRPr="00C51F85">
        <w:rPr>
          <w:rFonts w:ascii="Times New Roman" w:eastAsia="Times New Roman" w:hAnsi="Times New Roman" w:cs="Times New Roman"/>
          <w:b/>
          <w:sz w:val="24"/>
          <w:szCs w:val="24"/>
        </w:rPr>
        <w:t>PURPOSE</w:t>
      </w:r>
    </w:p>
    <w:p w:rsidR="00A16D00" w:rsidRPr="00C51F85" w:rsidRDefault="00A16D00" w:rsidP="00A16D00">
      <w:pPr>
        <w:spacing w:after="0" w:line="240" w:lineRule="auto"/>
        <w:jc w:val="both"/>
        <w:rPr>
          <w:rFonts w:ascii="Times New Roman" w:eastAsia="Times New Roman" w:hAnsi="Times New Roman" w:cs="Times New Roman"/>
          <w:b/>
          <w:sz w:val="24"/>
          <w:szCs w:val="24"/>
        </w:rPr>
      </w:pPr>
    </w:p>
    <w:p w:rsidR="00065F0A" w:rsidRPr="00C51F85" w:rsidRDefault="00C22883" w:rsidP="00A16D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Monthly and </w:t>
      </w:r>
      <w:r w:rsidR="00704D77">
        <w:rPr>
          <w:rFonts w:ascii="Times New Roman" w:eastAsia="Times New Roman" w:hAnsi="Times New Roman" w:cs="Times New Roman"/>
          <w:sz w:val="24"/>
          <w:szCs w:val="24"/>
        </w:rPr>
        <w:t>q</w:t>
      </w:r>
      <w:r w:rsidR="00A16D00" w:rsidRPr="00C51F85">
        <w:rPr>
          <w:rFonts w:ascii="Times New Roman" w:eastAsia="Times New Roman" w:hAnsi="Times New Roman" w:cs="Times New Roman"/>
          <w:sz w:val="24"/>
          <w:szCs w:val="24"/>
        </w:rPr>
        <w:t>uarterly reports</w:t>
      </w:r>
      <w:r w:rsidR="00382482" w:rsidRPr="00C51F85">
        <w:rPr>
          <w:rFonts w:ascii="Times New Roman" w:eastAsia="Times New Roman" w:hAnsi="Times New Roman" w:cs="Times New Roman"/>
          <w:sz w:val="24"/>
          <w:szCs w:val="24"/>
        </w:rPr>
        <w:t xml:space="preserve">, both in narrative and quantifiable data forms </w:t>
      </w:r>
      <w:r w:rsidR="00A16D00" w:rsidRPr="00C51F85">
        <w:rPr>
          <w:rFonts w:ascii="Times New Roman" w:eastAsia="Times New Roman" w:hAnsi="Times New Roman" w:cs="Times New Roman"/>
          <w:sz w:val="24"/>
          <w:szCs w:val="24"/>
        </w:rPr>
        <w:t xml:space="preserve">are an integral part of </w:t>
      </w:r>
      <w:r w:rsidR="006C33FD" w:rsidRPr="00C51F85">
        <w:rPr>
          <w:rFonts w:ascii="Times New Roman" w:eastAsia="Times New Roman" w:hAnsi="Times New Roman" w:cs="Times New Roman"/>
          <w:sz w:val="24"/>
          <w:szCs w:val="24"/>
        </w:rPr>
        <w:t xml:space="preserve">business </w:t>
      </w:r>
      <w:r w:rsidR="00A16D00" w:rsidRPr="00C51F85">
        <w:rPr>
          <w:rFonts w:ascii="Times New Roman" w:eastAsia="Times New Roman" w:hAnsi="Times New Roman" w:cs="Times New Roman"/>
          <w:sz w:val="24"/>
          <w:szCs w:val="24"/>
        </w:rPr>
        <w:t>communication</w:t>
      </w:r>
      <w:r w:rsidR="00382482" w:rsidRPr="00C51F85">
        <w:rPr>
          <w:rFonts w:ascii="Times New Roman" w:eastAsia="Times New Roman" w:hAnsi="Times New Roman" w:cs="Times New Roman"/>
          <w:sz w:val="24"/>
          <w:szCs w:val="24"/>
        </w:rPr>
        <w:t xml:space="preserve"> and assist developing departments, superintendents and boards with improved decisions </w:t>
      </w:r>
      <w:r w:rsidR="00B26149" w:rsidRPr="00C51F85">
        <w:rPr>
          <w:rFonts w:ascii="Times New Roman" w:eastAsia="Times New Roman" w:hAnsi="Times New Roman" w:cs="Times New Roman"/>
          <w:sz w:val="24"/>
          <w:szCs w:val="24"/>
        </w:rPr>
        <w:t xml:space="preserve">making </w:t>
      </w:r>
      <w:r w:rsidR="00382482" w:rsidRPr="00C51F85">
        <w:rPr>
          <w:rFonts w:ascii="Times New Roman" w:eastAsia="Times New Roman" w:hAnsi="Times New Roman" w:cs="Times New Roman"/>
          <w:sz w:val="24"/>
          <w:szCs w:val="24"/>
        </w:rPr>
        <w:t xml:space="preserve">of processes </w:t>
      </w:r>
      <w:r w:rsidR="00B26149" w:rsidRPr="00C51F85">
        <w:rPr>
          <w:rFonts w:ascii="Times New Roman" w:eastAsia="Times New Roman" w:hAnsi="Times New Roman" w:cs="Times New Roman"/>
          <w:sz w:val="24"/>
          <w:szCs w:val="24"/>
        </w:rPr>
        <w:t xml:space="preserve">that </w:t>
      </w:r>
      <w:r w:rsidR="00065F0A" w:rsidRPr="00C51F85">
        <w:rPr>
          <w:rFonts w:ascii="Times New Roman" w:eastAsia="Times New Roman" w:hAnsi="Times New Roman" w:cs="Times New Roman"/>
          <w:sz w:val="24"/>
          <w:szCs w:val="24"/>
        </w:rPr>
        <w:t>ultimately benefit</w:t>
      </w:r>
      <w:r w:rsidR="00382482" w:rsidRPr="00C51F85">
        <w:rPr>
          <w:rFonts w:ascii="Times New Roman" w:eastAsia="Times New Roman" w:hAnsi="Times New Roman" w:cs="Times New Roman"/>
          <w:sz w:val="24"/>
          <w:szCs w:val="24"/>
        </w:rPr>
        <w:t xml:space="preserve"> the district</w:t>
      </w:r>
      <w:r w:rsidR="00B26149" w:rsidRPr="00C51F85">
        <w:rPr>
          <w:rFonts w:ascii="Times New Roman" w:eastAsia="Times New Roman" w:hAnsi="Times New Roman" w:cs="Times New Roman"/>
          <w:sz w:val="24"/>
          <w:szCs w:val="24"/>
        </w:rPr>
        <w:t>s quality</w:t>
      </w:r>
      <w:r w:rsidR="00382482" w:rsidRPr="00C51F85">
        <w:rPr>
          <w:rFonts w:ascii="Times New Roman" w:eastAsia="Times New Roman" w:hAnsi="Times New Roman" w:cs="Times New Roman"/>
          <w:sz w:val="24"/>
          <w:szCs w:val="24"/>
        </w:rPr>
        <w:t xml:space="preserve">. </w:t>
      </w:r>
      <w:r w:rsidR="00A16D00" w:rsidRPr="00C51F85">
        <w:rPr>
          <w:rFonts w:ascii="Times New Roman" w:eastAsia="Times New Roman" w:hAnsi="Times New Roman" w:cs="Times New Roman"/>
          <w:sz w:val="24"/>
          <w:szCs w:val="24"/>
        </w:rPr>
        <w:t xml:space="preserve"> </w:t>
      </w:r>
      <w:r w:rsidR="00065F0A" w:rsidRPr="00C51F85">
        <w:rPr>
          <w:rFonts w:ascii="Times New Roman" w:eastAsia="Times New Roman" w:hAnsi="Times New Roman" w:cs="Times New Roman"/>
          <w:sz w:val="24"/>
          <w:szCs w:val="24"/>
        </w:rPr>
        <w:t>As a good business practice, Superintendents and Boards should use the information to improve their knowledge of the districts school sites</w:t>
      </w:r>
      <w:r>
        <w:rPr>
          <w:rFonts w:ascii="Times New Roman" w:eastAsia="Times New Roman" w:hAnsi="Times New Roman" w:cs="Times New Roman"/>
          <w:sz w:val="24"/>
          <w:szCs w:val="24"/>
        </w:rPr>
        <w:t>,</w:t>
      </w:r>
      <w:r w:rsidR="00065F0A" w:rsidRPr="00C51F85">
        <w:rPr>
          <w:rFonts w:ascii="Times New Roman" w:eastAsia="Times New Roman" w:hAnsi="Times New Roman" w:cs="Times New Roman"/>
          <w:sz w:val="24"/>
          <w:szCs w:val="24"/>
        </w:rPr>
        <w:t xml:space="preserve"> physical conditions, capital needs and overall activities and accomplishments</w:t>
      </w:r>
      <w:r w:rsidR="00467610" w:rsidRPr="00C51F85">
        <w:rPr>
          <w:rFonts w:ascii="Times New Roman" w:eastAsia="Times New Roman" w:hAnsi="Times New Roman" w:cs="Times New Roman"/>
          <w:sz w:val="24"/>
          <w:szCs w:val="24"/>
        </w:rPr>
        <w:t xml:space="preserve"> towards the annual report</w:t>
      </w:r>
      <w:r w:rsidR="00065F0A" w:rsidRPr="00C51F85">
        <w:rPr>
          <w:rFonts w:ascii="Times New Roman" w:eastAsia="Times New Roman" w:hAnsi="Times New Roman" w:cs="Times New Roman"/>
          <w:sz w:val="24"/>
          <w:szCs w:val="24"/>
        </w:rPr>
        <w:t xml:space="preserve">.  </w:t>
      </w:r>
    </w:p>
    <w:p w:rsidR="00065F0A" w:rsidRPr="00C51F85" w:rsidRDefault="00065F0A" w:rsidP="00A16D00">
      <w:pPr>
        <w:spacing w:after="0" w:line="240" w:lineRule="auto"/>
        <w:jc w:val="both"/>
        <w:rPr>
          <w:rFonts w:ascii="Times New Roman" w:eastAsia="Times New Roman" w:hAnsi="Times New Roman" w:cs="Times New Roman"/>
          <w:sz w:val="24"/>
          <w:szCs w:val="24"/>
        </w:rPr>
      </w:pPr>
    </w:p>
    <w:p w:rsidR="00A16D00" w:rsidRPr="00C51F85" w:rsidRDefault="00A16D00" w:rsidP="00A16D00">
      <w:pPr>
        <w:spacing w:after="0" w:line="240" w:lineRule="auto"/>
        <w:jc w:val="both"/>
        <w:rPr>
          <w:rFonts w:ascii="Times New Roman" w:eastAsia="Times New Roman" w:hAnsi="Times New Roman" w:cs="Times New Roman"/>
          <w:b/>
          <w:sz w:val="24"/>
          <w:szCs w:val="24"/>
        </w:rPr>
      </w:pPr>
      <w:r w:rsidRPr="00C51F85">
        <w:rPr>
          <w:rFonts w:ascii="Times New Roman" w:eastAsia="Times New Roman" w:hAnsi="Times New Roman" w:cs="Times New Roman"/>
          <w:b/>
          <w:sz w:val="24"/>
          <w:szCs w:val="24"/>
        </w:rPr>
        <w:t>POLICY</w:t>
      </w:r>
    </w:p>
    <w:p w:rsidR="00A16D00" w:rsidRPr="00C51F85" w:rsidRDefault="00A16D00" w:rsidP="00A16D00">
      <w:pPr>
        <w:spacing w:after="0" w:line="240" w:lineRule="auto"/>
        <w:jc w:val="both"/>
        <w:rPr>
          <w:rFonts w:ascii="Times New Roman" w:eastAsia="Times New Roman" w:hAnsi="Times New Roman" w:cs="Times New Roman"/>
          <w:b/>
          <w:sz w:val="24"/>
          <w:szCs w:val="24"/>
        </w:rPr>
      </w:pPr>
    </w:p>
    <w:p w:rsidR="00BB3026" w:rsidRPr="00C51F85" w:rsidRDefault="00A16D00" w:rsidP="00A16D00">
      <w:pPr>
        <w:spacing w:after="0" w:line="240" w:lineRule="auto"/>
        <w:jc w:val="both"/>
        <w:rPr>
          <w:rFonts w:ascii="Times New Roman" w:eastAsia="Times New Roman" w:hAnsi="Times New Roman" w:cs="Times New Roman"/>
          <w:sz w:val="24"/>
          <w:szCs w:val="24"/>
        </w:rPr>
      </w:pPr>
      <w:r w:rsidRPr="00C51F85">
        <w:rPr>
          <w:rFonts w:ascii="Times New Roman" w:eastAsia="Times New Roman" w:hAnsi="Times New Roman" w:cs="Times New Roman"/>
          <w:sz w:val="24"/>
          <w:szCs w:val="24"/>
        </w:rPr>
        <w:t xml:space="preserve">It is the policy of the </w:t>
      </w:r>
      <w:r w:rsidR="00D20661">
        <w:rPr>
          <w:rFonts w:ascii="Times New Roman" w:eastAsia="Times New Roman" w:hAnsi="Times New Roman" w:cs="Times New Roman"/>
          <w:color w:val="0000FF"/>
          <w:sz w:val="24"/>
          <w:szCs w:val="24"/>
        </w:rPr>
        <w:t>NMPSFA School District</w:t>
      </w:r>
      <w:r w:rsidRPr="00C51F85">
        <w:rPr>
          <w:rFonts w:ascii="Times New Roman" w:eastAsia="Times New Roman" w:hAnsi="Times New Roman" w:cs="Times New Roman"/>
          <w:sz w:val="24"/>
          <w:szCs w:val="24"/>
        </w:rPr>
        <w:t xml:space="preserve"> </w:t>
      </w:r>
      <w:r w:rsidR="00C22883">
        <w:rPr>
          <w:rFonts w:ascii="Times New Roman" w:eastAsia="Times New Roman" w:hAnsi="Times New Roman" w:cs="Times New Roman"/>
          <w:sz w:val="24"/>
          <w:szCs w:val="24"/>
        </w:rPr>
        <w:t xml:space="preserve">to create </w:t>
      </w:r>
      <w:proofErr w:type="gramStart"/>
      <w:r w:rsidR="00C22883">
        <w:rPr>
          <w:rFonts w:ascii="Times New Roman" w:eastAsia="Times New Roman" w:hAnsi="Times New Roman" w:cs="Times New Roman"/>
          <w:sz w:val="24"/>
          <w:szCs w:val="24"/>
        </w:rPr>
        <w:t xml:space="preserve">monthly </w:t>
      </w:r>
      <w:r w:rsidR="00BB3026" w:rsidRPr="00C51F85">
        <w:rPr>
          <w:rFonts w:ascii="Times New Roman" w:eastAsia="Times New Roman" w:hAnsi="Times New Roman" w:cs="Times New Roman"/>
          <w:sz w:val="24"/>
          <w:szCs w:val="24"/>
        </w:rPr>
        <w:t xml:space="preserve"> reports</w:t>
      </w:r>
      <w:proofErr w:type="gramEnd"/>
      <w:r w:rsidR="00BB3026" w:rsidRPr="00C51F85">
        <w:rPr>
          <w:rFonts w:ascii="Times New Roman" w:eastAsia="Times New Roman" w:hAnsi="Times New Roman" w:cs="Times New Roman"/>
          <w:sz w:val="24"/>
          <w:szCs w:val="24"/>
        </w:rPr>
        <w:t xml:space="preserve"> based on data collected in the Facility Information Management System / School Dude and present it to the Superintendent and Board for review. </w:t>
      </w:r>
      <w:r w:rsidR="00C22883">
        <w:rPr>
          <w:rFonts w:ascii="Times New Roman" w:eastAsia="Times New Roman" w:hAnsi="Times New Roman" w:cs="Times New Roman"/>
          <w:sz w:val="24"/>
          <w:szCs w:val="24"/>
        </w:rPr>
        <w:t>Monthly</w:t>
      </w:r>
      <w:r w:rsidR="00065F0A" w:rsidRPr="00C51F85">
        <w:rPr>
          <w:rFonts w:ascii="Times New Roman" w:eastAsia="Times New Roman" w:hAnsi="Times New Roman" w:cs="Times New Roman"/>
          <w:sz w:val="24"/>
          <w:szCs w:val="24"/>
        </w:rPr>
        <w:t xml:space="preserve"> reports from the maintenance and operations department are to be developed and submitted to the Superintendent and Board no more than 10</w:t>
      </w:r>
      <w:r w:rsidR="00C22883">
        <w:rPr>
          <w:rFonts w:ascii="Times New Roman" w:eastAsia="Times New Roman" w:hAnsi="Times New Roman" w:cs="Times New Roman"/>
          <w:sz w:val="24"/>
          <w:szCs w:val="24"/>
        </w:rPr>
        <w:t xml:space="preserve"> days into the following month</w:t>
      </w:r>
      <w:r w:rsidR="00065F0A" w:rsidRPr="00C51F85">
        <w:rPr>
          <w:rFonts w:ascii="Times New Roman" w:eastAsia="Times New Roman" w:hAnsi="Times New Roman" w:cs="Times New Roman"/>
          <w:sz w:val="24"/>
          <w:szCs w:val="24"/>
        </w:rPr>
        <w:t>.</w:t>
      </w:r>
      <w:r w:rsidR="00BB3026" w:rsidRPr="00C51F85">
        <w:rPr>
          <w:rFonts w:ascii="Times New Roman" w:eastAsia="Times New Roman" w:hAnsi="Times New Roman" w:cs="Times New Roman"/>
          <w:sz w:val="24"/>
          <w:szCs w:val="24"/>
        </w:rPr>
        <w:t xml:space="preserve">  </w:t>
      </w:r>
    </w:p>
    <w:p w:rsidR="00B03835" w:rsidRPr="00C51F85" w:rsidRDefault="00B03835" w:rsidP="00A16D00">
      <w:pPr>
        <w:spacing w:after="0" w:line="240" w:lineRule="auto"/>
        <w:jc w:val="both"/>
        <w:rPr>
          <w:rFonts w:ascii="Times New Roman" w:eastAsia="Times New Roman" w:hAnsi="Times New Roman" w:cs="Times New Roman"/>
          <w:sz w:val="24"/>
          <w:szCs w:val="24"/>
        </w:rPr>
      </w:pPr>
    </w:p>
    <w:p w:rsidR="00704D77" w:rsidRPr="00C51F85" w:rsidRDefault="00704D77" w:rsidP="00704D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end of every month,</w:t>
      </w:r>
      <w:r w:rsidR="00C22883">
        <w:rPr>
          <w:rFonts w:ascii="Times New Roman" w:eastAsia="Times New Roman" w:hAnsi="Times New Roman" w:cs="Times New Roman"/>
          <w:sz w:val="24"/>
          <w:szCs w:val="24"/>
        </w:rPr>
        <w:t xml:space="preserve"> the</w:t>
      </w:r>
      <w:r w:rsidR="00D20661" w:rsidRPr="00D20661">
        <w:rPr>
          <w:rFonts w:ascii="Times New Roman" w:eastAsia="Times New Roman" w:hAnsi="Times New Roman" w:cs="Times New Roman"/>
          <w:color w:val="0000FF"/>
          <w:sz w:val="24"/>
          <w:szCs w:val="24"/>
        </w:rPr>
        <w:t xml:space="preserve"> School District</w:t>
      </w:r>
      <w:r w:rsidRPr="00D20661">
        <w:rPr>
          <w:rFonts w:ascii="Times New Roman" w:eastAsia="Times New Roman" w:hAnsi="Times New Roman" w:cs="Times New Roman"/>
          <w:color w:val="0000FF"/>
          <w:sz w:val="24"/>
          <w:szCs w:val="24"/>
        </w:rPr>
        <w:t xml:space="preserve"> </w:t>
      </w:r>
      <w:r w:rsidRPr="00C51F85">
        <w:rPr>
          <w:rFonts w:ascii="Times New Roman" w:eastAsia="Times New Roman" w:hAnsi="Times New Roman" w:cs="Times New Roman"/>
          <w:sz w:val="24"/>
          <w:szCs w:val="24"/>
        </w:rPr>
        <w:t xml:space="preserve">maintenance manager or designee shall develop a </w:t>
      </w:r>
      <w:r>
        <w:rPr>
          <w:rFonts w:ascii="Times New Roman" w:eastAsia="Times New Roman" w:hAnsi="Times New Roman" w:cs="Times New Roman"/>
          <w:sz w:val="24"/>
          <w:szCs w:val="24"/>
        </w:rPr>
        <w:t xml:space="preserve">Maintenance Metrics </w:t>
      </w:r>
      <w:r w:rsidRPr="00C51F85">
        <w:rPr>
          <w:rFonts w:ascii="Times New Roman" w:eastAsia="Times New Roman" w:hAnsi="Times New Roman" w:cs="Times New Roman"/>
          <w:sz w:val="24"/>
          <w:szCs w:val="24"/>
        </w:rPr>
        <w:t>report that encompasses the maintenance and operations activities occurring during that time frame for administrative review.</w:t>
      </w:r>
    </w:p>
    <w:p w:rsidR="00704D77" w:rsidRPr="00C51F85" w:rsidRDefault="00704D77" w:rsidP="00B03835">
      <w:pPr>
        <w:spacing w:after="0" w:line="240" w:lineRule="auto"/>
        <w:jc w:val="both"/>
        <w:rPr>
          <w:rFonts w:ascii="Times New Roman" w:eastAsia="Times New Roman" w:hAnsi="Times New Roman" w:cs="Times New Roman"/>
          <w:sz w:val="24"/>
          <w:szCs w:val="24"/>
        </w:rPr>
      </w:pPr>
    </w:p>
    <w:p w:rsidR="00B26149" w:rsidRPr="00C51F85" w:rsidRDefault="00B26149" w:rsidP="00A16D00">
      <w:pPr>
        <w:spacing w:after="0" w:line="240" w:lineRule="auto"/>
        <w:jc w:val="both"/>
        <w:rPr>
          <w:rFonts w:ascii="Times New Roman" w:eastAsia="Times New Roman" w:hAnsi="Times New Roman" w:cs="Times New Roman"/>
          <w:sz w:val="24"/>
          <w:szCs w:val="24"/>
        </w:rPr>
      </w:pPr>
    </w:p>
    <w:p w:rsidR="00A16D00" w:rsidRPr="00C51F85" w:rsidRDefault="00A16D00" w:rsidP="00A16D00">
      <w:pPr>
        <w:spacing w:after="0" w:line="240" w:lineRule="auto"/>
        <w:jc w:val="both"/>
        <w:rPr>
          <w:rFonts w:ascii="Times New Roman" w:eastAsia="Times New Roman" w:hAnsi="Times New Roman" w:cs="Times New Roman"/>
          <w:b/>
          <w:sz w:val="24"/>
          <w:szCs w:val="24"/>
        </w:rPr>
      </w:pPr>
      <w:r w:rsidRPr="00C51F85">
        <w:rPr>
          <w:rFonts w:ascii="Times New Roman" w:eastAsia="Times New Roman" w:hAnsi="Times New Roman" w:cs="Times New Roman"/>
          <w:b/>
          <w:sz w:val="24"/>
          <w:szCs w:val="24"/>
        </w:rPr>
        <w:t xml:space="preserve">PROCEDURE: </w:t>
      </w:r>
    </w:p>
    <w:p w:rsidR="000D3568" w:rsidRPr="00C51F85" w:rsidRDefault="000D3568" w:rsidP="00A16D00">
      <w:pPr>
        <w:spacing w:after="0" w:line="240" w:lineRule="auto"/>
        <w:jc w:val="both"/>
        <w:rPr>
          <w:rFonts w:ascii="Times New Roman" w:eastAsia="Times New Roman" w:hAnsi="Times New Roman" w:cs="Times New Roman"/>
          <w:b/>
          <w:sz w:val="24"/>
          <w:szCs w:val="24"/>
        </w:rPr>
      </w:pPr>
    </w:p>
    <w:p w:rsidR="000D3568" w:rsidRPr="00C51F85" w:rsidRDefault="000D3568" w:rsidP="00A16D00">
      <w:pPr>
        <w:spacing w:after="0" w:line="240" w:lineRule="auto"/>
        <w:jc w:val="both"/>
        <w:rPr>
          <w:rFonts w:ascii="Times New Roman" w:eastAsia="Times New Roman" w:hAnsi="Times New Roman" w:cs="Times New Roman"/>
          <w:sz w:val="24"/>
          <w:szCs w:val="24"/>
        </w:rPr>
      </w:pPr>
      <w:r w:rsidRPr="00C51F85">
        <w:rPr>
          <w:rFonts w:ascii="Times New Roman" w:eastAsia="Times New Roman" w:hAnsi="Times New Roman" w:cs="Times New Roman"/>
          <w:sz w:val="24"/>
          <w:szCs w:val="24"/>
        </w:rPr>
        <w:t xml:space="preserve">The </w:t>
      </w:r>
      <w:r w:rsidR="00B26149" w:rsidRPr="00C51F85">
        <w:rPr>
          <w:rFonts w:ascii="Times New Roman" w:eastAsia="Times New Roman" w:hAnsi="Times New Roman" w:cs="Times New Roman"/>
          <w:sz w:val="24"/>
          <w:szCs w:val="24"/>
        </w:rPr>
        <w:t xml:space="preserve">Maintenance and Operations </w:t>
      </w:r>
      <w:r w:rsidRPr="00C51F85">
        <w:rPr>
          <w:rFonts w:ascii="Times New Roman" w:eastAsia="Times New Roman" w:hAnsi="Times New Roman" w:cs="Times New Roman"/>
          <w:sz w:val="24"/>
          <w:szCs w:val="24"/>
        </w:rPr>
        <w:t xml:space="preserve">report shall include: </w:t>
      </w:r>
    </w:p>
    <w:p w:rsidR="00382482" w:rsidRPr="00C51F85" w:rsidRDefault="000E50E4" w:rsidP="00382482">
      <w:pPr>
        <w:pStyle w:val="ListParagraph"/>
        <w:numPr>
          <w:ilvl w:val="0"/>
          <w:numId w:val="4"/>
        </w:numPr>
        <w:spacing w:after="0" w:line="240" w:lineRule="auto"/>
        <w:jc w:val="both"/>
        <w:rPr>
          <w:rFonts w:ascii="Times New Roman" w:eastAsia="Times New Roman" w:hAnsi="Times New Roman" w:cs="Times New Roman"/>
          <w:sz w:val="24"/>
          <w:szCs w:val="24"/>
        </w:rPr>
      </w:pPr>
      <w:r w:rsidRPr="00C51F85">
        <w:rPr>
          <w:rFonts w:ascii="Times New Roman" w:eastAsia="Times New Roman" w:hAnsi="Times New Roman" w:cs="Times New Roman"/>
          <w:sz w:val="24"/>
          <w:szCs w:val="24"/>
        </w:rPr>
        <w:t xml:space="preserve">Any changes to the </w:t>
      </w:r>
      <w:r w:rsidR="00B26149" w:rsidRPr="00C51F85">
        <w:rPr>
          <w:rFonts w:ascii="Times New Roman" w:eastAsia="Times New Roman" w:hAnsi="Times New Roman" w:cs="Times New Roman"/>
          <w:sz w:val="24"/>
          <w:szCs w:val="24"/>
        </w:rPr>
        <w:t>district preventive m</w:t>
      </w:r>
      <w:r w:rsidRPr="00C51F85">
        <w:rPr>
          <w:rFonts w:ascii="Times New Roman" w:eastAsia="Times New Roman" w:hAnsi="Times New Roman" w:cs="Times New Roman"/>
          <w:sz w:val="24"/>
          <w:szCs w:val="24"/>
        </w:rPr>
        <w:t>ainten</w:t>
      </w:r>
      <w:r w:rsidR="00B26149" w:rsidRPr="00C51F85">
        <w:rPr>
          <w:rFonts w:ascii="Times New Roman" w:eastAsia="Times New Roman" w:hAnsi="Times New Roman" w:cs="Times New Roman"/>
          <w:sz w:val="24"/>
          <w:szCs w:val="24"/>
        </w:rPr>
        <w:t>ance p</w:t>
      </w:r>
      <w:r w:rsidRPr="00C51F85">
        <w:rPr>
          <w:rFonts w:ascii="Times New Roman" w:eastAsia="Times New Roman" w:hAnsi="Times New Roman" w:cs="Times New Roman"/>
          <w:sz w:val="24"/>
          <w:szCs w:val="24"/>
        </w:rPr>
        <w:t>lan</w:t>
      </w:r>
      <w:r w:rsidR="00382482" w:rsidRPr="00C51F85">
        <w:rPr>
          <w:rFonts w:ascii="Times New Roman" w:eastAsia="Times New Roman" w:hAnsi="Times New Roman" w:cs="Times New Roman"/>
          <w:sz w:val="24"/>
          <w:szCs w:val="24"/>
        </w:rPr>
        <w:t xml:space="preserve"> </w:t>
      </w:r>
    </w:p>
    <w:p w:rsidR="000E50E4" w:rsidRPr="00C51F85" w:rsidRDefault="00382482" w:rsidP="00B26149">
      <w:pPr>
        <w:pStyle w:val="ListParagraph"/>
        <w:numPr>
          <w:ilvl w:val="0"/>
          <w:numId w:val="4"/>
        </w:numPr>
        <w:spacing w:after="0" w:line="240" w:lineRule="auto"/>
        <w:jc w:val="both"/>
        <w:rPr>
          <w:rFonts w:ascii="Times New Roman" w:eastAsia="Times New Roman" w:hAnsi="Times New Roman" w:cs="Times New Roman"/>
          <w:sz w:val="24"/>
          <w:szCs w:val="24"/>
        </w:rPr>
      </w:pPr>
      <w:r w:rsidRPr="00C51F85">
        <w:rPr>
          <w:rFonts w:ascii="Times New Roman" w:eastAsia="Times New Roman" w:hAnsi="Times New Roman" w:cs="Times New Roman"/>
          <w:sz w:val="24"/>
          <w:szCs w:val="24"/>
        </w:rPr>
        <w:t>Quarterly Proficiency Rating in the</w:t>
      </w:r>
      <w:r w:rsidR="00B26149" w:rsidRPr="00C51F85">
        <w:rPr>
          <w:rFonts w:ascii="Times New Roman" w:eastAsia="Times New Roman" w:hAnsi="Times New Roman" w:cs="Times New Roman"/>
          <w:sz w:val="24"/>
          <w:szCs w:val="24"/>
        </w:rPr>
        <w:t xml:space="preserve"> state p</w:t>
      </w:r>
      <w:r w:rsidRPr="00C51F85">
        <w:rPr>
          <w:rFonts w:ascii="Times New Roman" w:eastAsia="Times New Roman" w:hAnsi="Times New Roman" w:cs="Times New Roman"/>
          <w:sz w:val="24"/>
          <w:szCs w:val="24"/>
        </w:rPr>
        <w:t>rovided Facility Information Management System</w:t>
      </w:r>
      <w:r w:rsidR="00B26149" w:rsidRPr="00C51F85">
        <w:rPr>
          <w:rFonts w:ascii="Times New Roman" w:eastAsia="Times New Roman" w:hAnsi="Times New Roman" w:cs="Times New Roman"/>
          <w:sz w:val="24"/>
          <w:szCs w:val="24"/>
        </w:rPr>
        <w:t xml:space="preserve"> (FIMS) / </w:t>
      </w:r>
      <w:r w:rsidRPr="00C51F85">
        <w:rPr>
          <w:rFonts w:ascii="Times New Roman" w:eastAsia="Times New Roman" w:hAnsi="Times New Roman" w:cs="Times New Roman"/>
          <w:sz w:val="24"/>
          <w:szCs w:val="24"/>
        </w:rPr>
        <w:t>School Dude and any activities associated with the program such as</w:t>
      </w:r>
      <w:r w:rsidR="00B26149" w:rsidRPr="00C51F85">
        <w:rPr>
          <w:rFonts w:ascii="Times New Roman" w:eastAsia="Times New Roman" w:hAnsi="Times New Roman" w:cs="Times New Roman"/>
          <w:sz w:val="24"/>
          <w:szCs w:val="24"/>
        </w:rPr>
        <w:t xml:space="preserve"> training activities.</w:t>
      </w:r>
    </w:p>
    <w:p w:rsidR="000E50E4" w:rsidRPr="00C51F85" w:rsidRDefault="000D3568" w:rsidP="000D3568">
      <w:pPr>
        <w:pStyle w:val="ListParagraph"/>
        <w:numPr>
          <w:ilvl w:val="0"/>
          <w:numId w:val="4"/>
        </w:numPr>
        <w:spacing w:after="0" w:line="240" w:lineRule="auto"/>
        <w:jc w:val="both"/>
        <w:rPr>
          <w:rFonts w:ascii="Times New Roman" w:eastAsia="Times New Roman" w:hAnsi="Times New Roman" w:cs="Times New Roman"/>
          <w:sz w:val="24"/>
          <w:szCs w:val="24"/>
        </w:rPr>
      </w:pPr>
      <w:r w:rsidRPr="00C51F85">
        <w:rPr>
          <w:rFonts w:ascii="Times New Roman" w:eastAsia="Times New Roman" w:hAnsi="Times New Roman" w:cs="Times New Roman"/>
          <w:sz w:val="24"/>
          <w:szCs w:val="24"/>
        </w:rPr>
        <w:t>Maintenance Metrics activities to include:</w:t>
      </w:r>
    </w:p>
    <w:p w:rsidR="000D3568" w:rsidRPr="00C51F85" w:rsidRDefault="000E50E4" w:rsidP="000E50E4">
      <w:pPr>
        <w:pStyle w:val="ListParagraph"/>
        <w:numPr>
          <w:ilvl w:val="0"/>
          <w:numId w:val="5"/>
        </w:numPr>
        <w:spacing w:after="0" w:line="240" w:lineRule="auto"/>
        <w:jc w:val="both"/>
        <w:rPr>
          <w:rFonts w:ascii="Times New Roman" w:eastAsia="Times New Roman" w:hAnsi="Times New Roman" w:cs="Times New Roman"/>
          <w:sz w:val="24"/>
          <w:szCs w:val="24"/>
        </w:rPr>
      </w:pPr>
      <w:r w:rsidRPr="00C51F85">
        <w:rPr>
          <w:rFonts w:ascii="Times New Roman" w:eastAsia="Times New Roman" w:hAnsi="Times New Roman" w:cs="Times New Roman"/>
          <w:sz w:val="24"/>
          <w:szCs w:val="24"/>
        </w:rPr>
        <w:t xml:space="preserve">Work Order Completion </w:t>
      </w:r>
      <w:r w:rsidR="00B26149" w:rsidRPr="00C51F85">
        <w:rPr>
          <w:rFonts w:ascii="Times New Roman" w:eastAsia="Times New Roman" w:hAnsi="Times New Roman" w:cs="Times New Roman"/>
          <w:sz w:val="24"/>
          <w:szCs w:val="24"/>
        </w:rPr>
        <w:t>rate</w:t>
      </w:r>
    </w:p>
    <w:p w:rsidR="000E50E4" w:rsidRPr="00C51F85" w:rsidRDefault="000E50E4" w:rsidP="000E50E4">
      <w:pPr>
        <w:pStyle w:val="ListParagraph"/>
        <w:numPr>
          <w:ilvl w:val="0"/>
          <w:numId w:val="5"/>
        </w:numPr>
        <w:spacing w:after="0" w:line="240" w:lineRule="auto"/>
        <w:jc w:val="both"/>
        <w:rPr>
          <w:rFonts w:ascii="Times New Roman" w:eastAsia="Times New Roman" w:hAnsi="Times New Roman" w:cs="Times New Roman"/>
          <w:sz w:val="24"/>
          <w:szCs w:val="24"/>
        </w:rPr>
      </w:pPr>
      <w:r w:rsidRPr="00C51F85">
        <w:rPr>
          <w:rFonts w:ascii="Times New Roman" w:eastAsia="Times New Roman" w:hAnsi="Times New Roman" w:cs="Times New Roman"/>
          <w:sz w:val="24"/>
          <w:szCs w:val="24"/>
        </w:rPr>
        <w:t>Monthly Work Order Back Log %</w:t>
      </w:r>
    </w:p>
    <w:p w:rsidR="000E50E4" w:rsidRPr="00C51F85" w:rsidRDefault="000E50E4" w:rsidP="000E50E4">
      <w:pPr>
        <w:pStyle w:val="ListParagraph"/>
        <w:numPr>
          <w:ilvl w:val="0"/>
          <w:numId w:val="5"/>
        </w:numPr>
        <w:spacing w:after="0" w:line="240" w:lineRule="auto"/>
        <w:jc w:val="both"/>
        <w:rPr>
          <w:rFonts w:ascii="Times New Roman" w:eastAsia="Times New Roman" w:hAnsi="Times New Roman" w:cs="Times New Roman"/>
          <w:sz w:val="24"/>
          <w:szCs w:val="24"/>
        </w:rPr>
      </w:pPr>
      <w:r w:rsidRPr="00C51F85">
        <w:rPr>
          <w:rFonts w:ascii="Times New Roman" w:eastAsia="Times New Roman" w:hAnsi="Times New Roman" w:cs="Times New Roman"/>
          <w:sz w:val="24"/>
          <w:szCs w:val="24"/>
        </w:rPr>
        <w:t>Work Order Transaction Information</w:t>
      </w:r>
    </w:p>
    <w:p w:rsidR="000E50E4" w:rsidRPr="00C51F85" w:rsidRDefault="000E50E4" w:rsidP="000E50E4">
      <w:pPr>
        <w:pStyle w:val="ListParagraph"/>
        <w:numPr>
          <w:ilvl w:val="0"/>
          <w:numId w:val="5"/>
        </w:numPr>
        <w:spacing w:after="0" w:line="240" w:lineRule="auto"/>
        <w:jc w:val="both"/>
        <w:rPr>
          <w:rFonts w:ascii="Times New Roman" w:eastAsia="Times New Roman" w:hAnsi="Times New Roman" w:cs="Times New Roman"/>
          <w:sz w:val="24"/>
          <w:szCs w:val="24"/>
        </w:rPr>
      </w:pPr>
      <w:r w:rsidRPr="00C51F85">
        <w:rPr>
          <w:rFonts w:ascii="Times New Roman" w:eastAsia="Times New Roman" w:hAnsi="Times New Roman" w:cs="Times New Roman"/>
          <w:sz w:val="24"/>
          <w:szCs w:val="24"/>
        </w:rPr>
        <w:t>Monthly Preventive Maintenance Work Order rate</w:t>
      </w:r>
    </w:p>
    <w:p w:rsidR="000E50E4" w:rsidRPr="00C51F85" w:rsidRDefault="000E50E4" w:rsidP="000E50E4">
      <w:pPr>
        <w:pStyle w:val="ListParagraph"/>
        <w:numPr>
          <w:ilvl w:val="0"/>
          <w:numId w:val="5"/>
        </w:numPr>
        <w:spacing w:after="0" w:line="240" w:lineRule="auto"/>
        <w:jc w:val="both"/>
        <w:rPr>
          <w:rFonts w:ascii="Times New Roman" w:eastAsia="Times New Roman" w:hAnsi="Times New Roman" w:cs="Times New Roman"/>
          <w:sz w:val="24"/>
          <w:szCs w:val="24"/>
        </w:rPr>
      </w:pPr>
      <w:r w:rsidRPr="00C51F85">
        <w:rPr>
          <w:rFonts w:ascii="Times New Roman" w:eastAsia="Times New Roman" w:hAnsi="Times New Roman" w:cs="Times New Roman"/>
          <w:sz w:val="24"/>
          <w:szCs w:val="24"/>
        </w:rPr>
        <w:t>Monthly PM cost ratio</w:t>
      </w:r>
    </w:p>
    <w:p w:rsidR="000E50E4" w:rsidRPr="00C51F85" w:rsidRDefault="000E50E4" w:rsidP="000E50E4">
      <w:pPr>
        <w:pStyle w:val="ListParagraph"/>
        <w:numPr>
          <w:ilvl w:val="0"/>
          <w:numId w:val="5"/>
        </w:numPr>
        <w:spacing w:after="0" w:line="240" w:lineRule="auto"/>
        <w:jc w:val="both"/>
        <w:rPr>
          <w:rFonts w:ascii="Times New Roman" w:eastAsia="Times New Roman" w:hAnsi="Times New Roman" w:cs="Times New Roman"/>
          <w:sz w:val="24"/>
          <w:szCs w:val="24"/>
        </w:rPr>
      </w:pPr>
      <w:r w:rsidRPr="00C51F85">
        <w:rPr>
          <w:rFonts w:ascii="Times New Roman" w:eastAsia="Times New Roman" w:hAnsi="Times New Roman" w:cs="Times New Roman"/>
          <w:sz w:val="24"/>
          <w:szCs w:val="24"/>
        </w:rPr>
        <w:t xml:space="preserve">Vandalism report  </w:t>
      </w:r>
    </w:p>
    <w:p w:rsidR="000E50E4" w:rsidRPr="00C51F85" w:rsidRDefault="00382482" w:rsidP="000E50E4">
      <w:pPr>
        <w:pStyle w:val="ListParagraph"/>
        <w:numPr>
          <w:ilvl w:val="0"/>
          <w:numId w:val="5"/>
        </w:numPr>
        <w:spacing w:after="0" w:line="240" w:lineRule="auto"/>
        <w:jc w:val="both"/>
        <w:rPr>
          <w:rFonts w:ascii="Times New Roman" w:eastAsia="Times New Roman" w:hAnsi="Times New Roman" w:cs="Times New Roman"/>
          <w:sz w:val="24"/>
          <w:szCs w:val="24"/>
        </w:rPr>
      </w:pPr>
      <w:r w:rsidRPr="00C51F85">
        <w:rPr>
          <w:rFonts w:ascii="Times New Roman" w:eastAsia="Times New Roman" w:hAnsi="Times New Roman" w:cs="Times New Roman"/>
          <w:sz w:val="24"/>
          <w:szCs w:val="24"/>
        </w:rPr>
        <w:t xml:space="preserve">Utility </w:t>
      </w:r>
      <w:r w:rsidR="00B26149" w:rsidRPr="00C51F85">
        <w:rPr>
          <w:rFonts w:ascii="Times New Roman" w:eastAsia="Times New Roman" w:hAnsi="Times New Roman" w:cs="Times New Roman"/>
          <w:sz w:val="24"/>
          <w:szCs w:val="24"/>
        </w:rPr>
        <w:t>Direct Management 12 months of effective history</w:t>
      </w:r>
    </w:p>
    <w:p w:rsidR="000D3568" w:rsidRPr="00C51F85" w:rsidRDefault="000D3568" w:rsidP="000D3568">
      <w:pPr>
        <w:pStyle w:val="ListParagraph"/>
        <w:numPr>
          <w:ilvl w:val="0"/>
          <w:numId w:val="4"/>
        </w:numPr>
        <w:spacing w:after="0" w:line="240" w:lineRule="auto"/>
        <w:jc w:val="both"/>
        <w:rPr>
          <w:rFonts w:ascii="Times New Roman" w:eastAsia="Times New Roman" w:hAnsi="Times New Roman" w:cs="Times New Roman"/>
          <w:sz w:val="24"/>
          <w:szCs w:val="24"/>
        </w:rPr>
      </w:pPr>
      <w:r w:rsidRPr="00C51F85">
        <w:rPr>
          <w:rFonts w:ascii="Times New Roman" w:eastAsia="Times New Roman" w:hAnsi="Times New Roman" w:cs="Times New Roman"/>
          <w:sz w:val="24"/>
          <w:szCs w:val="24"/>
        </w:rPr>
        <w:t xml:space="preserve">Progression of developed </w:t>
      </w:r>
      <w:r w:rsidR="00B26149" w:rsidRPr="00C51F85">
        <w:rPr>
          <w:rFonts w:ascii="Times New Roman" w:eastAsia="Times New Roman" w:hAnsi="Times New Roman" w:cs="Times New Roman"/>
          <w:sz w:val="24"/>
          <w:szCs w:val="24"/>
        </w:rPr>
        <w:t xml:space="preserve">maintenance </w:t>
      </w:r>
      <w:r w:rsidRPr="00C51F85">
        <w:rPr>
          <w:rFonts w:ascii="Times New Roman" w:eastAsia="Times New Roman" w:hAnsi="Times New Roman" w:cs="Times New Roman"/>
          <w:sz w:val="24"/>
          <w:szCs w:val="24"/>
        </w:rPr>
        <w:t>goals for the year</w:t>
      </w:r>
      <w:r w:rsidR="00B26149" w:rsidRPr="00C51F85">
        <w:rPr>
          <w:rFonts w:ascii="Times New Roman" w:eastAsia="Times New Roman" w:hAnsi="Times New Roman" w:cs="Times New Roman"/>
          <w:sz w:val="24"/>
          <w:szCs w:val="24"/>
        </w:rPr>
        <w:t>.</w:t>
      </w:r>
    </w:p>
    <w:p w:rsidR="00B26149" w:rsidRPr="00C51F85" w:rsidRDefault="000D3568" w:rsidP="000D3568">
      <w:pPr>
        <w:pStyle w:val="ListParagraph"/>
        <w:numPr>
          <w:ilvl w:val="0"/>
          <w:numId w:val="4"/>
        </w:numPr>
        <w:spacing w:after="0" w:line="240" w:lineRule="auto"/>
        <w:jc w:val="both"/>
        <w:rPr>
          <w:rFonts w:ascii="Times New Roman" w:eastAsia="Times New Roman" w:hAnsi="Times New Roman" w:cs="Times New Roman"/>
          <w:sz w:val="24"/>
          <w:szCs w:val="24"/>
        </w:rPr>
      </w:pPr>
      <w:r w:rsidRPr="00C51F85">
        <w:rPr>
          <w:rFonts w:ascii="Times New Roman" w:eastAsia="Times New Roman" w:hAnsi="Times New Roman" w:cs="Times New Roman"/>
          <w:sz w:val="24"/>
          <w:szCs w:val="24"/>
        </w:rPr>
        <w:t xml:space="preserve">Progression </w:t>
      </w:r>
      <w:r w:rsidR="000E50E4" w:rsidRPr="00C51F85">
        <w:rPr>
          <w:rFonts w:ascii="Times New Roman" w:eastAsia="Times New Roman" w:hAnsi="Times New Roman" w:cs="Times New Roman"/>
          <w:sz w:val="24"/>
          <w:szCs w:val="24"/>
        </w:rPr>
        <w:t xml:space="preserve">or accomplishments of </w:t>
      </w:r>
      <w:r w:rsidRPr="00C51F85">
        <w:rPr>
          <w:rFonts w:ascii="Times New Roman" w:eastAsia="Times New Roman" w:hAnsi="Times New Roman" w:cs="Times New Roman"/>
          <w:sz w:val="24"/>
          <w:szCs w:val="24"/>
        </w:rPr>
        <w:t xml:space="preserve">developed district capital projects and updates to the </w:t>
      </w:r>
      <w:r w:rsidR="00B26149" w:rsidRPr="00C51F85">
        <w:rPr>
          <w:rFonts w:ascii="Times New Roman" w:eastAsia="Times New Roman" w:hAnsi="Times New Roman" w:cs="Times New Roman"/>
          <w:sz w:val="24"/>
          <w:szCs w:val="24"/>
        </w:rPr>
        <w:t xml:space="preserve">5 Year Facility Master Plan. </w:t>
      </w:r>
    </w:p>
    <w:p w:rsidR="000D3568" w:rsidRPr="00C51F85" w:rsidRDefault="000E50E4" w:rsidP="000D3568">
      <w:pPr>
        <w:pStyle w:val="ListParagraph"/>
        <w:numPr>
          <w:ilvl w:val="0"/>
          <w:numId w:val="4"/>
        </w:numPr>
        <w:spacing w:after="0" w:line="240" w:lineRule="auto"/>
        <w:jc w:val="both"/>
        <w:rPr>
          <w:rFonts w:ascii="Times New Roman" w:eastAsia="Times New Roman" w:hAnsi="Times New Roman" w:cs="Times New Roman"/>
          <w:sz w:val="24"/>
          <w:szCs w:val="24"/>
        </w:rPr>
      </w:pPr>
      <w:r w:rsidRPr="00C51F85">
        <w:rPr>
          <w:rFonts w:ascii="Times New Roman" w:eastAsia="Times New Roman" w:hAnsi="Times New Roman" w:cs="Times New Roman"/>
          <w:sz w:val="24"/>
          <w:szCs w:val="24"/>
        </w:rPr>
        <w:t xml:space="preserve">Results </w:t>
      </w:r>
      <w:r w:rsidR="00065F0A" w:rsidRPr="00C51F85">
        <w:rPr>
          <w:rFonts w:ascii="Times New Roman" w:eastAsia="Times New Roman" w:hAnsi="Times New Roman" w:cs="Times New Roman"/>
          <w:sz w:val="24"/>
          <w:szCs w:val="24"/>
        </w:rPr>
        <w:t>of e</w:t>
      </w:r>
      <w:r w:rsidR="00B26149" w:rsidRPr="00C51F85">
        <w:rPr>
          <w:rFonts w:ascii="Times New Roman" w:eastAsia="Times New Roman" w:hAnsi="Times New Roman" w:cs="Times New Roman"/>
          <w:sz w:val="24"/>
          <w:szCs w:val="24"/>
        </w:rPr>
        <w:t>nvironmental</w:t>
      </w:r>
      <w:r w:rsidR="00065F0A" w:rsidRPr="00C51F85">
        <w:rPr>
          <w:rFonts w:ascii="Times New Roman" w:eastAsia="Times New Roman" w:hAnsi="Times New Roman" w:cs="Times New Roman"/>
          <w:sz w:val="24"/>
          <w:szCs w:val="24"/>
        </w:rPr>
        <w:t xml:space="preserve"> or safety r</w:t>
      </w:r>
      <w:r w:rsidRPr="00C51F85">
        <w:rPr>
          <w:rFonts w:ascii="Times New Roman" w:eastAsia="Times New Roman" w:hAnsi="Times New Roman" w:cs="Times New Roman"/>
          <w:sz w:val="24"/>
          <w:szCs w:val="24"/>
        </w:rPr>
        <w:t>ounds and any corrections</w:t>
      </w:r>
      <w:r w:rsidR="00B26149" w:rsidRPr="00C51F85">
        <w:rPr>
          <w:rFonts w:ascii="Times New Roman" w:eastAsia="Times New Roman" w:hAnsi="Times New Roman" w:cs="Times New Roman"/>
          <w:sz w:val="24"/>
          <w:szCs w:val="24"/>
        </w:rPr>
        <w:t xml:space="preserve"> made</w:t>
      </w:r>
      <w:r w:rsidRPr="00C51F85">
        <w:rPr>
          <w:rFonts w:ascii="Times New Roman" w:eastAsia="Times New Roman" w:hAnsi="Times New Roman" w:cs="Times New Roman"/>
          <w:sz w:val="24"/>
          <w:szCs w:val="24"/>
        </w:rPr>
        <w:t xml:space="preserve">. </w:t>
      </w:r>
      <w:r w:rsidR="000D3568" w:rsidRPr="00C51F85">
        <w:rPr>
          <w:rFonts w:ascii="Times New Roman" w:eastAsia="Times New Roman" w:hAnsi="Times New Roman" w:cs="Times New Roman"/>
          <w:sz w:val="24"/>
          <w:szCs w:val="24"/>
        </w:rPr>
        <w:t xml:space="preserve"> </w:t>
      </w:r>
    </w:p>
    <w:p w:rsidR="000D3568" w:rsidRPr="00C51F85" w:rsidRDefault="000D3568" w:rsidP="000D3568">
      <w:pPr>
        <w:pStyle w:val="ListParagraph"/>
        <w:numPr>
          <w:ilvl w:val="0"/>
          <w:numId w:val="4"/>
        </w:numPr>
        <w:spacing w:after="0" w:line="240" w:lineRule="auto"/>
        <w:jc w:val="both"/>
        <w:rPr>
          <w:rFonts w:ascii="Times New Roman" w:eastAsia="Times New Roman" w:hAnsi="Times New Roman" w:cs="Times New Roman"/>
          <w:sz w:val="24"/>
          <w:szCs w:val="24"/>
        </w:rPr>
      </w:pPr>
      <w:r w:rsidRPr="00C51F85">
        <w:rPr>
          <w:rFonts w:ascii="Times New Roman" w:eastAsia="Times New Roman" w:hAnsi="Times New Roman" w:cs="Times New Roman"/>
          <w:sz w:val="24"/>
          <w:szCs w:val="24"/>
        </w:rPr>
        <w:t xml:space="preserve">Custodial </w:t>
      </w:r>
      <w:r w:rsidR="00B26149" w:rsidRPr="00C51F85">
        <w:rPr>
          <w:rFonts w:ascii="Times New Roman" w:eastAsia="Times New Roman" w:hAnsi="Times New Roman" w:cs="Times New Roman"/>
          <w:sz w:val="24"/>
          <w:szCs w:val="24"/>
        </w:rPr>
        <w:t xml:space="preserve">performance </w:t>
      </w:r>
      <w:r w:rsidRPr="00C51F85">
        <w:rPr>
          <w:rFonts w:ascii="Times New Roman" w:eastAsia="Times New Roman" w:hAnsi="Times New Roman" w:cs="Times New Roman"/>
          <w:sz w:val="24"/>
          <w:szCs w:val="24"/>
        </w:rPr>
        <w:t>activities occurring at the district</w:t>
      </w:r>
      <w:r w:rsidR="00B26149" w:rsidRPr="00C51F85">
        <w:rPr>
          <w:rFonts w:ascii="Times New Roman" w:eastAsia="Times New Roman" w:hAnsi="Times New Roman" w:cs="Times New Roman"/>
          <w:sz w:val="24"/>
          <w:szCs w:val="24"/>
        </w:rPr>
        <w:t xml:space="preserve"> sites</w:t>
      </w:r>
      <w:r w:rsidR="00065F0A" w:rsidRPr="00C51F85">
        <w:rPr>
          <w:rFonts w:ascii="Times New Roman" w:eastAsia="Times New Roman" w:hAnsi="Times New Roman" w:cs="Times New Roman"/>
          <w:sz w:val="24"/>
          <w:szCs w:val="24"/>
        </w:rPr>
        <w:t>.</w:t>
      </w:r>
    </w:p>
    <w:p w:rsidR="000D3568" w:rsidRPr="00C51F85" w:rsidRDefault="000D3568" w:rsidP="000D3568">
      <w:pPr>
        <w:pStyle w:val="ListParagraph"/>
        <w:numPr>
          <w:ilvl w:val="0"/>
          <w:numId w:val="4"/>
        </w:numPr>
        <w:spacing w:after="0" w:line="240" w:lineRule="auto"/>
        <w:jc w:val="both"/>
        <w:rPr>
          <w:rFonts w:ascii="Times New Roman" w:eastAsia="Times New Roman" w:hAnsi="Times New Roman" w:cs="Times New Roman"/>
          <w:sz w:val="24"/>
          <w:szCs w:val="24"/>
        </w:rPr>
      </w:pPr>
      <w:r w:rsidRPr="00C51F85">
        <w:rPr>
          <w:rFonts w:ascii="Times New Roman" w:eastAsia="Times New Roman" w:hAnsi="Times New Roman" w:cs="Times New Roman"/>
          <w:sz w:val="24"/>
          <w:szCs w:val="24"/>
        </w:rPr>
        <w:t xml:space="preserve">Meetings and training activities occurring in Maintenance and Operations </w:t>
      </w:r>
    </w:p>
    <w:p w:rsidR="000E50E4" w:rsidRPr="00C51F85" w:rsidRDefault="000E50E4" w:rsidP="000D3568">
      <w:pPr>
        <w:pStyle w:val="ListParagraph"/>
        <w:numPr>
          <w:ilvl w:val="0"/>
          <w:numId w:val="4"/>
        </w:numPr>
        <w:spacing w:after="0" w:line="240" w:lineRule="auto"/>
        <w:jc w:val="both"/>
        <w:rPr>
          <w:rFonts w:ascii="Times New Roman" w:eastAsia="Times New Roman" w:hAnsi="Times New Roman" w:cs="Times New Roman"/>
          <w:sz w:val="24"/>
          <w:szCs w:val="24"/>
        </w:rPr>
      </w:pPr>
      <w:r w:rsidRPr="00C51F85">
        <w:rPr>
          <w:rFonts w:ascii="Times New Roman" w:eastAsia="Times New Roman" w:hAnsi="Times New Roman" w:cs="Times New Roman"/>
          <w:sz w:val="24"/>
          <w:szCs w:val="24"/>
        </w:rPr>
        <w:lastRenderedPageBreak/>
        <w:t xml:space="preserve">Staffing changes or challenges effecting the completion of the preventive maintenance activities. </w:t>
      </w:r>
    </w:p>
    <w:p w:rsidR="000E50E4" w:rsidRPr="00C51F85" w:rsidRDefault="000E50E4" w:rsidP="000D3568">
      <w:pPr>
        <w:pStyle w:val="ListParagraph"/>
        <w:numPr>
          <w:ilvl w:val="0"/>
          <w:numId w:val="4"/>
        </w:numPr>
        <w:spacing w:after="0" w:line="240" w:lineRule="auto"/>
        <w:jc w:val="both"/>
        <w:rPr>
          <w:rFonts w:ascii="Times New Roman" w:eastAsia="Times New Roman" w:hAnsi="Times New Roman" w:cs="Times New Roman"/>
          <w:sz w:val="24"/>
          <w:szCs w:val="24"/>
        </w:rPr>
      </w:pPr>
      <w:r w:rsidRPr="00C51F85">
        <w:rPr>
          <w:rFonts w:ascii="Times New Roman" w:eastAsia="Times New Roman" w:hAnsi="Times New Roman" w:cs="Times New Roman"/>
          <w:sz w:val="24"/>
          <w:szCs w:val="24"/>
        </w:rPr>
        <w:t>Additions / deletions or changes to any maintenance and operations policies.</w:t>
      </w:r>
    </w:p>
    <w:p w:rsidR="000E50E4" w:rsidRPr="00C51F85" w:rsidRDefault="000E50E4" w:rsidP="000D3568">
      <w:pPr>
        <w:pStyle w:val="ListParagraph"/>
        <w:numPr>
          <w:ilvl w:val="0"/>
          <w:numId w:val="4"/>
        </w:numPr>
        <w:spacing w:after="0" w:line="240" w:lineRule="auto"/>
        <w:jc w:val="both"/>
        <w:rPr>
          <w:rFonts w:ascii="Times New Roman" w:eastAsia="Times New Roman" w:hAnsi="Times New Roman" w:cs="Times New Roman"/>
          <w:sz w:val="24"/>
          <w:szCs w:val="24"/>
        </w:rPr>
      </w:pPr>
      <w:r w:rsidRPr="00C51F85">
        <w:rPr>
          <w:rFonts w:ascii="Times New Roman" w:eastAsia="Times New Roman" w:hAnsi="Times New Roman" w:cs="Times New Roman"/>
          <w:sz w:val="24"/>
          <w:szCs w:val="24"/>
        </w:rPr>
        <w:t xml:space="preserve">Additions / deletions of </w:t>
      </w:r>
      <w:r w:rsidR="00382482" w:rsidRPr="00C51F85">
        <w:rPr>
          <w:rFonts w:ascii="Times New Roman" w:eastAsia="Times New Roman" w:hAnsi="Times New Roman" w:cs="Times New Roman"/>
          <w:sz w:val="24"/>
          <w:szCs w:val="24"/>
        </w:rPr>
        <w:t xml:space="preserve">major </w:t>
      </w:r>
      <w:r w:rsidRPr="00C51F85">
        <w:rPr>
          <w:rFonts w:ascii="Times New Roman" w:eastAsia="Times New Roman" w:hAnsi="Times New Roman" w:cs="Times New Roman"/>
          <w:sz w:val="24"/>
          <w:szCs w:val="24"/>
        </w:rPr>
        <w:t>equipment</w:t>
      </w:r>
      <w:r w:rsidR="00065F0A" w:rsidRPr="00C51F85">
        <w:rPr>
          <w:rFonts w:ascii="Times New Roman" w:eastAsia="Times New Roman" w:hAnsi="Times New Roman" w:cs="Times New Roman"/>
          <w:sz w:val="24"/>
          <w:szCs w:val="24"/>
        </w:rPr>
        <w:t xml:space="preserve"> at district facilities</w:t>
      </w:r>
      <w:r w:rsidRPr="00C51F85">
        <w:rPr>
          <w:rFonts w:ascii="Times New Roman" w:eastAsia="Times New Roman" w:hAnsi="Times New Roman" w:cs="Times New Roman"/>
          <w:sz w:val="24"/>
          <w:szCs w:val="24"/>
        </w:rPr>
        <w:t xml:space="preserve">. </w:t>
      </w:r>
    </w:p>
    <w:p w:rsidR="00382482" w:rsidRPr="00C51F85" w:rsidRDefault="000E50E4" w:rsidP="000D3568">
      <w:pPr>
        <w:pStyle w:val="ListParagraph"/>
        <w:numPr>
          <w:ilvl w:val="0"/>
          <w:numId w:val="4"/>
        </w:numPr>
        <w:spacing w:after="0" w:line="240" w:lineRule="auto"/>
        <w:jc w:val="both"/>
        <w:rPr>
          <w:rFonts w:ascii="Times New Roman" w:eastAsia="Times New Roman" w:hAnsi="Times New Roman" w:cs="Times New Roman"/>
          <w:sz w:val="24"/>
          <w:szCs w:val="24"/>
        </w:rPr>
      </w:pPr>
      <w:r w:rsidRPr="00C51F85">
        <w:rPr>
          <w:rFonts w:ascii="Times New Roman" w:eastAsia="Times New Roman" w:hAnsi="Times New Roman" w:cs="Times New Roman"/>
          <w:sz w:val="24"/>
          <w:szCs w:val="24"/>
        </w:rPr>
        <w:t>Any regulatory</w:t>
      </w:r>
      <w:r w:rsidR="00B26149" w:rsidRPr="00C51F85">
        <w:rPr>
          <w:rFonts w:ascii="Times New Roman" w:eastAsia="Times New Roman" w:hAnsi="Times New Roman" w:cs="Times New Roman"/>
          <w:sz w:val="24"/>
          <w:szCs w:val="24"/>
        </w:rPr>
        <w:t xml:space="preserve"> (local, state or federal)</w:t>
      </w:r>
      <w:r w:rsidRPr="00C51F85">
        <w:rPr>
          <w:rFonts w:ascii="Times New Roman" w:eastAsia="Times New Roman" w:hAnsi="Times New Roman" w:cs="Times New Roman"/>
          <w:sz w:val="24"/>
          <w:szCs w:val="24"/>
        </w:rPr>
        <w:t xml:space="preserve"> compliance visits/audits, listing all variances and a plan of correction to those variances.</w:t>
      </w:r>
    </w:p>
    <w:p w:rsidR="00382482" w:rsidRPr="00C51F85" w:rsidRDefault="00382482" w:rsidP="000D3568">
      <w:pPr>
        <w:pStyle w:val="ListParagraph"/>
        <w:numPr>
          <w:ilvl w:val="0"/>
          <w:numId w:val="4"/>
        </w:numPr>
        <w:spacing w:after="0" w:line="240" w:lineRule="auto"/>
        <w:jc w:val="both"/>
        <w:rPr>
          <w:rFonts w:ascii="Times New Roman" w:eastAsia="Times New Roman" w:hAnsi="Times New Roman" w:cs="Times New Roman"/>
          <w:sz w:val="24"/>
          <w:szCs w:val="24"/>
        </w:rPr>
      </w:pPr>
      <w:r w:rsidRPr="00C51F85">
        <w:rPr>
          <w:rFonts w:ascii="Times New Roman" w:eastAsia="Times New Roman" w:hAnsi="Times New Roman" w:cs="Times New Roman"/>
          <w:sz w:val="24"/>
          <w:szCs w:val="24"/>
        </w:rPr>
        <w:t xml:space="preserve">Changes or updates to the districts energy management programs. </w:t>
      </w:r>
    </w:p>
    <w:p w:rsidR="00382482" w:rsidRPr="00C51F85" w:rsidRDefault="00382482" w:rsidP="000D3568">
      <w:pPr>
        <w:pStyle w:val="ListParagraph"/>
        <w:numPr>
          <w:ilvl w:val="0"/>
          <w:numId w:val="4"/>
        </w:numPr>
        <w:spacing w:after="0" w:line="240" w:lineRule="auto"/>
        <w:jc w:val="both"/>
        <w:rPr>
          <w:rFonts w:ascii="Times New Roman" w:eastAsia="Times New Roman" w:hAnsi="Times New Roman" w:cs="Times New Roman"/>
          <w:sz w:val="24"/>
          <w:szCs w:val="24"/>
        </w:rPr>
      </w:pPr>
      <w:r w:rsidRPr="00C51F85">
        <w:rPr>
          <w:rFonts w:ascii="Times New Roman" w:eastAsia="Times New Roman" w:hAnsi="Times New Roman" w:cs="Times New Roman"/>
          <w:sz w:val="24"/>
          <w:szCs w:val="24"/>
        </w:rPr>
        <w:t>Hazardous Materials &amp; Waste Management activities to includ</w:t>
      </w:r>
      <w:r w:rsidR="00B03835" w:rsidRPr="00C51F85">
        <w:rPr>
          <w:rFonts w:ascii="Times New Roman" w:eastAsia="Times New Roman" w:hAnsi="Times New Roman" w:cs="Times New Roman"/>
          <w:sz w:val="24"/>
          <w:szCs w:val="24"/>
        </w:rPr>
        <w:t>e additions/deletions to the districts MSDS program and any training activities</w:t>
      </w:r>
      <w:r w:rsidRPr="00C51F85">
        <w:rPr>
          <w:rFonts w:ascii="Times New Roman" w:eastAsia="Times New Roman" w:hAnsi="Times New Roman" w:cs="Times New Roman"/>
          <w:sz w:val="24"/>
          <w:szCs w:val="24"/>
        </w:rPr>
        <w:t xml:space="preserve">. </w:t>
      </w:r>
    </w:p>
    <w:p w:rsidR="00B03835" w:rsidRPr="00C51F85" w:rsidRDefault="00382482" w:rsidP="00B03835">
      <w:pPr>
        <w:pStyle w:val="ListParagraph"/>
        <w:numPr>
          <w:ilvl w:val="0"/>
          <w:numId w:val="4"/>
        </w:numPr>
        <w:spacing w:after="0" w:line="240" w:lineRule="auto"/>
        <w:jc w:val="both"/>
        <w:rPr>
          <w:rFonts w:ascii="Times New Roman" w:eastAsia="Times New Roman" w:hAnsi="Times New Roman" w:cs="Times New Roman"/>
          <w:sz w:val="24"/>
          <w:szCs w:val="24"/>
        </w:rPr>
      </w:pPr>
      <w:r w:rsidRPr="00C51F85">
        <w:rPr>
          <w:rFonts w:ascii="Times New Roman" w:eastAsia="Times New Roman" w:hAnsi="Times New Roman" w:cs="Times New Roman"/>
          <w:sz w:val="24"/>
          <w:szCs w:val="24"/>
        </w:rPr>
        <w:t xml:space="preserve">Pest Control </w:t>
      </w:r>
      <w:r w:rsidR="00B26149" w:rsidRPr="00C51F85">
        <w:rPr>
          <w:rFonts w:ascii="Times New Roman" w:eastAsia="Times New Roman" w:hAnsi="Times New Roman" w:cs="Times New Roman"/>
          <w:sz w:val="24"/>
          <w:szCs w:val="24"/>
        </w:rPr>
        <w:t xml:space="preserve">Management </w:t>
      </w:r>
      <w:r w:rsidRPr="00C51F85">
        <w:rPr>
          <w:rFonts w:ascii="Times New Roman" w:eastAsia="Times New Roman" w:hAnsi="Times New Roman" w:cs="Times New Roman"/>
          <w:sz w:val="24"/>
          <w:szCs w:val="24"/>
        </w:rPr>
        <w:t xml:space="preserve">Activities </w:t>
      </w:r>
      <w:r w:rsidR="00B03835" w:rsidRPr="00C51F85">
        <w:rPr>
          <w:rFonts w:ascii="Times New Roman" w:eastAsia="Times New Roman" w:hAnsi="Times New Roman" w:cs="Times New Roman"/>
          <w:sz w:val="24"/>
          <w:szCs w:val="24"/>
        </w:rPr>
        <w:t xml:space="preserve">to include additions/deletions to the districts IPM program and any training activities. </w:t>
      </w:r>
    </w:p>
    <w:p w:rsidR="00382482" w:rsidRPr="00C51F85" w:rsidRDefault="00B03835" w:rsidP="000D3568">
      <w:pPr>
        <w:pStyle w:val="ListParagraph"/>
        <w:numPr>
          <w:ilvl w:val="0"/>
          <w:numId w:val="4"/>
        </w:numPr>
        <w:spacing w:after="0" w:line="240" w:lineRule="auto"/>
        <w:jc w:val="both"/>
        <w:rPr>
          <w:rFonts w:ascii="Times New Roman" w:eastAsia="Times New Roman" w:hAnsi="Times New Roman" w:cs="Times New Roman"/>
          <w:sz w:val="24"/>
          <w:szCs w:val="24"/>
        </w:rPr>
      </w:pPr>
      <w:r w:rsidRPr="00C51F85">
        <w:rPr>
          <w:rFonts w:ascii="Times New Roman" w:eastAsia="Times New Roman" w:hAnsi="Times New Roman" w:cs="Times New Roman"/>
          <w:sz w:val="24"/>
          <w:szCs w:val="24"/>
        </w:rPr>
        <w:t xml:space="preserve">Fleet Vehicle maintenance activities, repairs etc. </w:t>
      </w:r>
    </w:p>
    <w:p w:rsidR="000D3568" w:rsidRPr="00C51F85" w:rsidRDefault="000D3568" w:rsidP="00C51F85">
      <w:pPr>
        <w:spacing w:after="0" w:line="240" w:lineRule="auto"/>
        <w:ind w:left="360"/>
        <w:jc w:val="both"/>
        <w:rPr>
          <w:rFonts w:ascii="Times New Roman" w:eastAsia="Times New Roman" w:hAnsi="Times New Roman" w:cs="Times New Roman"/>
          <w:sz w:val="24"/>
          <w:szCs w:val="24"/>
        </w:rPr>
      </w:pPr>
    </w:p>
    <w:p w:rsidR="00C51F85" w:rsidRDefault="00C51F85">
      <w:pPr>
        <w:rPr>
          <w:rFonts w:ascii="Times New Roman" w:eastAsia="Times New Roman" w:hAnsi="Times New Roman" w:cs="Times New Roman"/>
          <w:color w:val="000000"/>
          <w:sz w:val="24"/>
          <w:szCs w:val="24"/>
        </w:rPr>
      </w:pPr>
    </w:p>
    <w:p w:rsidR="00C51F85" w:rsidRDefault="00C51F85">
      <w:pPr>
        <w:rPr>
          <w:rFonts w:ascii="Times New Roman" w:eastAsia="Times New Roman" w:hAnsi="Times New Roman" w:cs="Times New Roman"/>
          <w:color w:val="000000"/>
          <w:sz w:val="24"/>
          <w:szCs w:val="24"/>
        </w:rPr>
      </w:pPr>
    </w:p>
    <w:p w:rsidR="00C51F85" w:rsidRDefault="00C51F85">
      <w:pPr>
        <w:rPr>
          <w:rFonts w:ascii="Times New Roman" w:eastAsia="Times New Roman" w:hAnsi="Times New Roman" w:cs="Times New Roman"/>
          <w:color w:val="000000"/>
          <w:sz w:val="24"/>
          <w:szCs w:val="24"/>
        </w:rPr>
      </w:pPr>
    </w:p>
    <w:p w:rsidR="00C51F85" w:rsidRDefault="00C51F85">
      <w:pPr>
        <w:rPr>
          <w:rFonts w:ascii="Times New Roman" w:eastAsia="Times New Roman" w:hAnsi="Times New Roman" w:cs="Times New Roman"/>
          <w:color w:val="000000"/>
          <w:sz w:val="24"/>
          <w:szCs w:val="24"/>
        </w:rPr>
      </w:pPr>
    </w:p>
    <w:p w:rsidR="00C22883" w:rsidRDefault="00C22883">
      <w:pPr>
        <w:rPr>
          <w:rFonts w:ascii="Times New Roman" w:eastAsia="Times New Roman" w:hAnsi="Times New Roman" w:cs="Times New Roman"/>
          <w:color w:val="000000"/>
          <w:sz w:val="24"/>
          <w:szCs w:val="24"/>
        </w:rPr>
      </w:pPr>
    </w:p>
    <w:p w:rsidR="00C22883" w:rsidRDefault="00C22883">
      <w:pPr>
        <w:rPr>
          <w:rFonts w:ascii="Times New Roman" w:eastAsia="Times New Roman" w:hAnsi="Times New Roman" w:cs="Times New Roman"/>
          <w:color w:val="000000"/>
          <w:sz w:val="24"/>
          <w:szCs w:val="24"/>
        </w:rPr>
      </w:pPr>
    </w:p>
    <w:p w:rsidR="00C51F85" w:rsidRDefault="00C51F85">
      <w:pPr>
        <w:rPr>
          <w:rFonts w:ascii="Times New Roman" w:eastAsia="Times New Roman" w:hAnsi="Times New Roman" w:cs="Times New Roman"/>
          <w:color w:val="000000"/>
          <w:sz w:val="24"/>
          <w:szCs w:val="24"/>
        </w:rPr>
      </w:pPr>
    </w:p>
    <w:p w:rsidR="00C22883" w:rsidRDefault="00C22883">
      <w:pPr>
        <w:rPr>
          <w:rFonts w:ascii="Times New Roman" w:eastAsia="Times New Roman" w:hAnsi="Times New Roman" w:cs="Times New Roman"/>
          <w:color w:val="000000"/>
          <w:sz w:val="24"/>
          <w:szCs w:val="24"/>
        </w:rPr>
      </w:pPr>
    </w:p>
    <w:p w:rsidR="002875ED" w:rsidRPr="00C51F85" w:rsidRDefault="00FB5AF6">
      <w:pPr>
        <w:rPr>
          <w:rFonts w:ascii="Times New Roman" w:hAnsi="Times New Roman" w:cs="Times New Roman"/>
          <w:b/>
          <w:color w:val="0000FF"/>
          <w:sz w:val="24"/>
          <w:szCs w:val="24"/>
        </w:rPr>
      </w:pPr>
      <w:r>
        <w:rPr>
          <w:rFonts w:ascii="Times New Roman" w:hAnsi="Times New Roman" w:cs="Times New Roman"/>
          <w:b/>
          <w:color w:val="0000FF"/>
          <w:sz w:val="24"/>
          <w:szCs w:val="24"/>
        </w:rPr>
        <w:lastRenderedPageBreak/>
        <w:t>N</w:t>
      </w:r>
      <w:r w:rsidR="00E36C99" w:rsidRPr="00C51F85">
        <w:rPr>
          <w:rFonts w:ascii="Times New Roman" w:hAnsi="Times New Roman" w:cs="Times New Roman"/>
          <w:b/>
          <w:color w:val="0000FF"/>
          <w:sz w:val="24"/>
          <w:szCs w:val="24"/>
        </w:rPr>
        <w:t xml:space="preserve">ote to Districts: </w:t>
      </w:r>
    </w:p>
    <w:p w:rsidR="002875ED" w:rsidRPr="00C51F85" w:rsidRDefault="002875ED" w:rsidP="002875ED">
      <w:pPr>
        <w:jc w:val="both"/>
        <w:rPr>
          <w:rFonts w:ascii="Times New Roman" w:hAnsi="Times New Roman" w:cs="Times New Roman"/>
          <w:color w:val="0000FF"/>
          <w:sz w:val="24"/>
          <w:szCs w:val="24"/>
        </w:rPr>
      </w:pPr>
      <w:r w:rsidRPr="00C51F85">
        <w:rPr>
          <w:rFonts w:ascii="Times New Roman" w:hAnsi="Times New Roman" w:cs="Times New Roman"/>
          <w:color w:val="0000FF"/>
          <w:sz w:val="24"/>
          <w:szCs w:val="24"/>
        </w:rPr>
        <w:t xml:space="preserve">To assist schools in monitoring their district maintenance performance activities, the PSFA maintenance division reviews New Mexico </w:t>
      </w:r>
      <w:r w:rsidR="00694252" w:rsidRPr="00C51F85">
        <w:rPr>
          <w:rFonts w:ascii="Times New Roman" w:hAnsi="Times New Roman" w:cs="Times New Roman"/>
          <w:color w:val="0000FF"/>
          <w:sz w:val="24"/>
          <w:szCs w:val="24"/>
        </w:rPr>
        <w:t>S</w:t>
      </w:r>
      <w:r w:rsidRPr="00C51F85">
        <w:rPr>
          <w:rFonts w:ascii="Times New Roman" w:hAnsi="Times New Roman" w:cs="Times New Roman"/>
          <w:color w:val="0000FF"/>
          <w:sz w:val="24"/>
          <w:szCs w:val="24"/>
        </w:rPr>
        <w:t xml:space="preserve">chool </w:t>
      </w:r>
      <w:r w:rsidR="00694252" w:rsidRPr="00C51F85">
        <w:rPr>
          <w:rFonts w:ascii="Times New Roman" w:hAnsi="Times New Roman" w:cs="Times New Roman"/>
          <w:color w:val="0000FF"/>
          <w:sz w:val="24"/>
          <w:szCs w:val="24"/>
        </w:rPr>
        <w:t>D</w:t>
      </w:r>
      <w:r w:rsidRPr="00C51F85">
        <w:rPr>
          <w:rFonts w:ascii="Times New Roman" w:hAnsi="Times New Roman" w:cs="Times New Roman"/>
          <w:color w:val="0000FF"/>
          <w:sz w:val="24"/>
          <w:szCs w:val="24"/>
        </w:rPr>
        <w:t xml:space="preserve">istricts Facility Information Management Systems (FIMS) accounts on a quarterly basis and provides a data driven FIMS Proficiency report on the Key Maintenance Performance Indicators </w:t>
      </w:r>
      <w:r w:rsidR="00694252" w:rsidRPr="00C51F85">
        <w:rPr>
          <w:rFonts w:ascii="Times New Roman" w:hAnsi="Times New Roman" w:cs="Times New Roman"/>
          <w:color w:val="0000FF"/>
          <w:sz w:val="24"/>
          <w:szCs w:val="24"/>
        </w:rPr>
        <w:t xml:space="preserve">(KPI) </w:t>
      </w:r>
      <w:r w:rsidRPr="00C51F85">
        <w:rPr>
          <w:rFonts w:ascii="Times New Roman" w:hAnsi="Times New Roman" w:cs="Times New Roman"/>
          <w:color w:val="0000FF"/>
          <w:sz w:val="24"/>
          <w:szCs w:val="24"/>
        </w:rPr>
        <w:t xml:space="preserve">for each of the state provided FIMS modules to include Maintenance Direct (MD), Preventive Maintenance Direct (PMD) and Utility Direct (UD). </w:t>
      </w:r>
    </w:p>
    <w:p w:rsidR="002875ED" w:rsidRPr="00C51F85" w:rsidRDefault="002875ED" w:rsidP="002875ED">
      <w:pPr>
        <w:jc w:val="both"/>
        <w:rPr>
          <w:rFonts w:ascii="Times New Roman" w:hAnsi="Times New Roman" w:cs="Times New Roman"/>
          <w:color w:val="0000FF"/>
          <w:sz w:val="24"/>
          <w:szCs w:val="24"/>
        </w:rPr>
      </w:pPr>
      <w:r w:rsidRPr="00C51F85">
        <w:rPr>
          <w:rFonts w:ascii="Times New Roman" w:hAnsi="Times New Roman" w:cs="Times New Roman"/>
          <w:color w:val="0000FF"/>
          <w:sz w:val="24"/>
          <w:szCs w:val="24"/>
        </w:rPr>
        <w:t xml:space="preserve">The report is data driven and includes recommendations on where the district can improve performance with regards to the </w:t>
      </w:r>
      <w:r w:rsidR="00694252" w:rsidRPr="00C51F85">
        <w:rPr>
          <w:rFonts w:ascii="Times New Roman" w:hAnsi="Times New Roman" w:cs="Times New Roman"/>
          <w:color w:val="0000FF"/>
          <w:sz w:val="24"/>
          <w:szCs w:val="24"/>
        </w:rPr>
        <w:t xml:space="preserve">districts </w:t>
      </w:r>
      <w:r w:rsidRPr="00C51F85">
        <w:rPr>
          <w:rFonts w:ascii="Times New Roman" w:hAnsi="Times New Roman" w:cs="Times New Roman"/>
          <w:color w:val="0000FF"/>
          <w:sz w:val="24"/>
          <w:szCs w:val="24"/>
        </w:rPr>
        <w:t xml:space="preserve">FIMS use. It is provided to all district superintendents and/or lead maintenance positions. </w:t>
      </w:r>
      <w:r w:rsidR="00694252" w:rsidRPr="00C51F85">
        <w:rPr>
          <w:rFonts w:ascii="Times New Roman" w:hAnsi="Times New Roman" w:cs="Times New Roman"/>
          <w:color w:val="0000FF"/>
          <w:sz w:val="24"/>
          <w:szCs w:val="24"/>
        </w:rPr>
        <w:t xml:space="preserve">Districts are encouraged to use the data to improve their performance and communicate the findings to the district board. </w:t>
      </w:r>
      <w:r w:rsidRPr="00C51F85">
        <w:rPr>
          <w:rFonts w:ascii="Times New Roman" w:hAnsi="Times New Roman" w:cs="Times New Roman"/>
          <w:color w:val="0000FF"/>
          <w:sz w:val="24"/>
          <w:szCs w:val="24"/>
        </w:rPr>
        <w:t xml:space="preserve">  </w:t>
      </w:r>
    </w:p>
    <w:p w:rsidR="00E36C99" w:rsidRPr="00C51F85" w:rsidRDefault="00E36C99" w:rsidP="002875ED">
      <w:pPr>
        <w:jc w:val="both"/>
        <w:rPr>
          <w:rFonts w:ascii="Times New Roman" w:hAnsi="Times New Roman" w:cs="Times New Roman"/>
          <w:b/>
          <w:sz w:val="24"/>
          <w:szCs w:val="24"/>
        </w:rPr>
      </w:pPr>
      <w:r w:rsidRPr="00C51F85">
        <w:rPr>
          <w:rFonts w:ascii="Times New Roman" w:hAnsi="Times New Roman" w:cs="Times New Roman"/>
          <w:b/>
          <w:sz w:val="24"/>
          <w:szCs w:val="24"/>
        </w:rPr>
        <w:t xml:space="preserve">Please print and attach the district FIMS reports in this section for district reference. </w:t>
      </w:r>
    </w:p>
    <w:p w:rsidR="00694252" w:rsidRPr="00C51F85" w:rsidRDefault="00694252" w:rsidP="002875ED">
      <w:pPr>
        <w:jc w:val="both"/>
        <w:rPr>
          <w:rFonts w:ascii="Times New Roman" w:hAnsi="Times New Roman" w:cs="Times New Roman"/>
          <w:sz w:val="24"/>
          <w:szCs w:val="24"/>
        </w:rPr>
      </w:pPr>
    </w:p>
    <w:p w:rsidR="002875ED" w:rsidRDefault="002875ED" w:rsidP="002875ED">
      <w:pPr>
        <w:jc w:val="both"/>
        <w:rPr>
          <w:rFonts w:ascii="Times New Roman" w:hAnsi="Times New Roman" w:cs="Times New Roman"/>
          <w:color w:val="0000FF"/>
          <w:sz w:val="24"/>
          <w:szCs w:val="24"/>
        </w:rPr>
      </w:pPr>
      <w:r w:rsidRPr="00C51F85">
        <w:rPr>
          <w:rFonts w:ascii="Times New Roman" w:hAnsi="Times New Roman" w:cs="Times New Roman"/>
          <w:color w:val="0000FF"/>
          <w:sz w:val="24"/>
          <w:szCs w:val="24"/>
        </w:rPr>
        <w:t>If you do not</w:t>
      </w:r>
      <w:r w:rsidR="00694252" w:rsidRPr="00C51F85">
        <w:rPr>
          <w:rFonts w:ascii="Times New Roman" w:hAnsi="Times New Roman" w:cs="Times New Roman"/>
          <w:color w:val="0000FF"/>
          <w:sz w:val="24"/>
          <w:szCs w:val="24"/>
        </w:rPr>
        <w:t xml:space="preserve"> receive a quarterly district FIMS report or have questions or comments regarding your district maintenance and operations, please contact your State of New Mexico, PSFA Maintenance Specialist at the PSFA Maintenance Division 505-843-6272.  </w:t>
      </w:r>
      <w:r w:rsidRPr="00C51F85">
        <w:rPr>
          <w:rFonts w:ascii="Times New Roman" w:hAnsi="Times New Roman" w:cs="Times New Roman"/>
          <w:color w:val="0000FF"/>
          <w:sz w:val="24"/>
          <w:szCs w:val="24"/>
        </w:rPr>
        <w:t xml:space="preserve"> </w:t>
      </w:r>
    </w:p>
    <w:p w:rsidR="00C22883" w:rsidRDefault="00C22883" w:rsidP="002875ED">
      <w:pPr>
        <w:jc w:val="both"/>
        <w:rPr>
          <w:rFonts w:ascii="Times New Roman" w:hAnsi="Times New Roman" w:cs="Times New Roman"/>
          <w:color w:val="0000FF"/>
          <w:sz w:val="24"/>
          <w:szCs w:val="24"/>
        </w:rPr>
      </w:pPr>
    </w:p>
    <w:p w:rsidR="00C22883" w:rsidRPr="00C51F85" w:rsidRDefault="00C22883" w:rsidP="002875ED">
      <w:pPr>
        <w:jc w:val="both"/>
        <w:rPr>
          <w:rFonts w:ascii="Times New Roman" w:hAnsi="Times New Roman" w:cs="Times New Roman"/>
          <w:color w:val="0000FF"/>
          <w:sz w:val="24"/>
          <w:szCs w:val="24"/>
        </w:rPr>
      </w:pPr>
      <w:r>
        <w:rPr>
          <w:rFonts w:ascii="Times New Roman" w:hAnsi="Times New Roman" w:cs="Times New Roman"/>
          <w:color w:val="0000FF"/>
          <w:sz w:val="24"/>
          <w:szCs w:val="24"/>
        </w:rPr>
        <w:t>Attachment: Meaningful Maintenance Metrics Overview</w:t>
      </w:r>
      <w:bookmarkStart w:id="0" w:name="_GoBack"/>
      <w:bookmarkEnd w:id="0"/>
    </w:p>
    <w:sectPr w:rsidR="00C22883" w:rsidRPr="00C51F85" w:rsidSect="00BA33AE">
      <w:headerReference w:type="default" r:id="rId7"/>
      <w:footerReference w:type="default" r:id="rId8"/>
      <w:headerReference w:type="first" r:id="rId9"/>
      <w:pgSz w:w="12240" w:h="15840" w:code="1"/>
      <w:pgMar w:top="547" w:right="1354" w:bottom="518" w:left="1440" w:header="576" w:footer="115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D00" w:rsidRDefault="00A16D00" w:rsidP="00A16D00">
      <w:pPr>
        <w:spacing w:after="0" w:line="240" w:lineRule="auto"/>
      </w:pPr>
      <w:r>
        <w:separator/>
      </w:r>
    </w:p>
  </w:endnote>
  <w:endnote w:type="continuationSeparator" w:id="0">
    <w:p w:rsidR="00A16D00" w:rsidRDefault="00A16D00" w:rsidP="00A16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3AE" w:rsidRPr="00C51F85" w:rsidRDefault="00A16D00">
    <w:pPr>
      <w:pStyle w:val="Footer"/>
      <w:pBdr>
        <w:top w:val="single" w:sz="6" w:space="0" w:color="auto"/>
      </w:pBdr>
      <w:rPr>
        <w:rFonts w:ascii="Times New Roman" w:hAnsi="Times New Roman" w:cs="Times New Roman"/>
        <w:b/>
      </w:rPr>
    </w:pPr>
    <w:r w:rsidRPr="00C51F85">
      <w:rPr>
        <w:rFonts w:ascii="Times New Roman" w:hAnsi="Times New Roman" w:cs="Times New Roman"/>
        <w:b/>
      </w:rPr>
      <w:t>References:</w:t>
    </w:r>
  </w:p>
  <w:p w:rsidR="00BA33AE" w:rsidRPr="00C51F85" w:rsidRDefault="00A16D00">
    <w:pPr>
      <w:pStyle w:val="Footer"/>
      <w:pBdr>
        <w:top w:val="single" w:sz="6" w:space="0" w:color="auto"/>
      </w:pBdr>
      <w:tabs>
        <w:tab w:val="left" w:pos="1260"/>
      </w:tabs>
      <w:rPr>
        <w:rFonts w:ascii="Times New Roman" w:hAnsi="Times New Roman" w:cs="Times New Roman"/>
        <w:sz w:val="18"/>
      </w:rPr>
    </w:pPr>
    <w:r w:rsidRPr="00C51F85">
      <w:rPr>
        <w:rFonts w:ascii="Times New Roman" w:hAnsi="Times New Roman" w:cs="Times New Roman"/>
        <w:sz w:val="18"/>
      </w:rPr>
      <w:t xml:space="preserve">     PSFA:</w:t>
    </w:r>
    <w:r w:rsidRPr="00C51F85">
      <w:rPr>
        <w:rFonts w:ascii="Times New Roman" w:hAnsi="Times New Roman" w:cs="Times New Roman"/>
        <w:sz w:val="18"/>
      </w:rPr>
      <w:tab/>
    </w:r>
  </w:p>
  <w:p w:rsidR="00BA33AE" w:rsidRPr="00C51F85" w:rsidRDefault="00A16D00" w:rsidP="00BA33AE">
    <w:pPr>
      <w:pStyle w:val="Footer"/>
      <w:pBdr>
        <w:top w:val="single" w:sz="6" w:space="0" w:color="auto"/>
      </w:pBdr>
      <w:tabs>
        <w:tab w:val="left" w:pos="1044"/>
        <w:tab w:val="left" w:pos="1260"/>
      </w:tabs>
      <w:rPr>
        <w:rFonts w:ascii="Times New Roman" w:hAnsi="Times New Roman" w:cs="Times New Roman"/>
        <w:sz w:val="18"/>
      </w:rPr>
    </w:pPr>
    <w:r w:rsidRPr="00C51F85">
      <w:rPr>
        <w:rFonts w:ascii="Times New Roman" w:hAnsi="Times New Roman" w:cs="Times New Roman"/>
        <w:sz w:val="18"/>
      </w:rPr>
      <w:t xml:space="preserve">     NM State Statute</w:t>
    </w:r>
  </w:p>
  <w:p w:rsidR="00BA33AE" w:rsidRPr="00C51F85" w:rsidRDefault="00A16D00" w:rsidP="00BA33AE">
    <w:pPr>
      <w:pStyle w:val="Footer"/>
      <w:pBdr>
        <w:top w:val="single" w:sz="6" w:space="0" w:color="auto"/>
      </w:pBdr>
      <w:tabs>
        <w:tab w:val="left" w:pos="1044"/>
        <w:tab w:val="left" w:pos="1260"/>
      </w:tabs>
      <w:rPr>
        <w:rFonts w:ascii="Times New Roman" w:hAnsi="Times New Roman" w:cs="Times New Roman"/>
        <w:sz w:val="18"/>
      </w:rPr>
    </w:pPr>
    <w:r w:rsidRPr="00C51F85">
      <w:rPr>
        <w:rFonts w:ascii="Times New Roman" w:hAnsi="Times New Roman" w:cs="Times New Roman"/>
        <w:sz w:val="18"/>
      </w:rPr>
      <w:tab/>
    </w:r>
    <w:r w:rsidRPr="00C51F85">
      <w:rPr>
        <w:rFonts w:ascii="Times New Roman" w:hAnsi="Times New Roman" w:cs="Times New Roman"/>
        <w:sz w:val="18"/>
      </w:rPr>
      <w:tab/>
    </w:r>
  </w:p>
  <w:tbl>
    <w:tblPr>
      <w:tblW w:w="0" w:type="auto"/>
      <w:jc w:val="right"/>
      <w:tblLayout w:type="fixed"/>
      <w:tblLook w:val="0000" w:firstRow="0" w:lastRow="0" w:firstColumn="0" w:lastColumn="0" w:noHBand="0" w:noVBand="0"/>
    </w:tblPr>
    <w:tblGrid>
      <w:gridCol w:w="4064"/>
    </w:tblGrid>
    <w:tr w:rsidR="00BA33AE" w:rsidRPr="00C51F85" w:rsidTr="00B03835">
      <w:trPr>
        <w:jc w:val="right"/>
      </w:trPr>
      <w:tc>
        <w:tcPr>
          <w:tcW w:w="4064" w:type="dxa"/>
          <w:tcBorders>
            <w:top w:val="single" w:sz="6" w:space="0" w:color="auto"/>
            <w:left w:val="single" w:sz="6" w:space="0" w:color="auto"/>
            <w:right w:val="single" w:sz="6" w:space="0" w:color="auto"/>
          </w:tcBorders>
          <w:shd w:val="pct10" w:color="auto" w:fill="auto"/>
        </w:tcPr>
        <w:p w:rsidR="00B03835" w:rsidRPr="00C51F85" w:rsidRDefault="00A16D00" w:rsidP="00B03835">
          <w:pPr>
            <w:pStyle w:val="Heading6"/>
            <w:tabs>
              <w:tab w:val="left" w:pos="1962"/>
            </w:tabs>
            <w:ind w:left="1962" w:hanging="1962"/>
            <w:rPr>
              <w:rFonts w:ascii="Times New Roman" w:hAnsi="Times New Roman" w:cs="Times New Roman"/>
              <w:b/>
              <w:sz w:val="18"/>
            </w:rPr>
          </w:pPr>
          <w:r w:rsidRPr="00C51F85">
            <w:rPr>
              <w:rFonts w:ascii="Times New Roman" w:hAnsi="Times New Roman" w:cs="Times New Roman"/>
              <w:b/>
              <w:sz w:val="18"/>
            </w:rPr>
            <w:t>Original Date</w:t>
          </w:r>
          <w:r w:rsidRPr="00C51F85">
            <w:rPr>
              <w:rFonts w:ascii="Times New Roman" w:hAnsi="Times New Roman" w:cs="Times New Roman"/>
              <w:b/>
              <w:sz w:val="18"/>
            </w:rPr>
            <w:tab/>
            <w:t>MM/YY</w:t>
          </w:r>
          <w:r w:rsidR="00B03835" w:rsidRPr="00C51F85">
            <w:rPr>
              <w:rFonts w:ascii="Times New Roman" w:hAnsi="Times New Roman" w:cs="Times New Roman"/>
              <w:b/>
              <w:sz w:val="18"/>
            </w:rPr>
            <w:t xml:space="preserve">                                                                       </w:t>
          </w:r>
        </w:p>
      </w:tc>
    </w:tr>
    <w:tr w:rsidR="00BA33AE" w:rsidRPr="00C51F85" w:rsidTr="00B03835">
      <w:trPr>
        <w:jc w:val="right"/>
      </w:trPr>
      <w:tc>
        <w:tcPr>
          <w:tcW w:w="4064" w:type="dxa"/>
          <w:tcBorders>
            <w:left w:val="single" w:sz="6" w:space="0" w:color="auto"/>
            <w:right w:val="single" w:sz="6" w:space="0" w:color="auto"/>
          </w:tcBorders>
          <w:shd w:val="pct10" w:color="auto" w:fill="auto"/>
        </w:tcPr>
        <w:p w:rsidR="00BA33AE" w:rsidRPr="00C51F85" w:rsidRDefault="00B03835">
          <w:pPr>
            <w:pStyle w:val="Heading6"/>
            <w:tabs>
              <w:tab w:val="left" w:pos="1962"/>
            </w:tabs>
            <w:ind w:hanging="1440"/>
            <w:rPr>
              <w:rFonts w:ascii="Times New Roman" w:hAnsi="Times New Roman" w:cs="Times New Roman"/>
              <w:b/>
              <w:sz w:val="18"/>
            </w:rPr>
          </w:pPr>
          <w:r w:rsidRPr="00C51F85">
            <w:rPr>
              <w:rFonts w:ascii="Times New Roman" w:hAnsi="Times New Roman" w:cs="Times New Roman"/>
              <w:b/>
              <w:sz w:val="18"/>
            </w:rPr>
            <w:t xml:space="preserve">Rev                               Review/Revision  </w:t>
          </w:r>
          <w:r w:rsidR="00A16D00" w:rsidRPr="00C51F85">
            <w:rPr>
              <w:rFonts w:ascii="Times New Roman" w:hAnsi="Times New Roman" w:cs="Times New Roman"/>
              <w:b/>
              <w:sz w:val="18"/>
            </w:rPr>
            <w:t xml:space="preserve"> Date</w:t>
          </w:r>
          <w:r w:rsidR="00A16D00" w:rsidRPr="00C51F85">
            <w:rPr>
              <w:rFonts w:ascii="Times New Roman" w:hAnsi="Times New Roman" w:cs="Times New Roman"/>
              <w:b/>
              <w:sz w:val="18"/>
            </w:rPr>
            <w:tab/>
            <w:t>MM/YY</w:t>
          </w:r>
        </w:p>
      </w:tc>
    </w:tr>
    <w:tr w:rsidR="00BA33AE" w:rsidRPr="00C51F85" w:rsidTr="00B03835">
      <w:trPr>
        <w:jc w:val="right"/>
      </w:trPr>
      <w:tc>
        <w:tcPr>
          <w:tcW w:w="4064" w:type="dxa"/>
          <w:tcBorders>
            <w:left w:val="single" w:sz="6" w:space="0" w:color="auto"/>
            <w:right w:val="single" w:sz="6" w:space="0" w:color="auto"/>
          </w:tcBorders>
          <w:shd w:val="pct10" w:color="auto" w:fill="auto"/>
        </w:tcPr>
        <w:p w:rsidR="00BA33AE" w:rsidRPr="00C51F85" w:rsidRDefault="00A16D00">
          <w:pPr>
            <w:tabs>
              <w:tab w:val="right" w:pos="2178"/>
              <w:tab w:val="left" w:pos="6480"/>
              <w:tab w:val="left" w:pos="8100"/>
              <w:tab w:val="right" w:pos="9360"/>
            </w:tabs>
            <w:rPr>
              <w:rFonts w:ascii="Times New Roman" w:hAnsi="Times New Roman" w:cs="Times New Roman"/>
              <w:b/>
              <w:sz w:val="18"/>
            </w:rPr>
          </w:pPr>
          <w:r w:rsidRPr="00C51F85">
            <w:rPr>
              <w:rFonts w:ascii="Times New Roman" w:hAnsi="Times New Roman" w:cs="Times New Roman"/>
              <w:b/>
              <w:sz w:val="18"/>
            </w:rPr>
            <w:sym w:font="Wingdings" w:char="F0A8"/>
          </w:r>
          <w:r w:rsidRPr="00C51F85">
            <w:rPr>
              <w:rFonts w:ascii="Times New Roman" w:hAnsi="Times New Roman" w:cs="Times New Roman"/>
              <w:b/>
              <w:sz w:val="18"/>
            </w:rPr>
            <w:t xml:space="preserve"> Supersedes all Previous</w:t>
          </w:r>
        </w:p>
      </w:tc>
    </w:tr>
    <w:tr w:rsidR="00BA33AE" w:rsidRPr="00C51F85" w:rsidTr="00B03835">
      <w:trPr>
        <w:jc w:val="right"/>
      </w:trPr>
      <w:tc>
        <w:tcPr>
          <w:tcW w:w="4064" w:type="dxa"/>
          <w:tcBorders>
            <w:left w:val="single" w:sz="6" w:space="0" w:color="auto"/>
            <w:right w:val="single" w:sz="6" w:space="0" w:color="auto"/>
          </w:tcBorders>
          <w:shd w:val="pct10" w:color="auto" w:fill="auto"/>
        </w:tcPr>
        <w:p w:rsidR="00BA33AE" w:rsidRPr="00C51F85" w:rsidRDefault="00C22883">
          <w:pPr>
            <w:tabs>
              <w:tab w:val="left" w:pos="2880"/>
              <w:tab w:val="left" w:pos="6480"/>
              <w:tab w:val="left" w:pos="8100"/>
              <w:tab w:val="right" w:pos="9360"/>
            </w:tabs>
            <w:rPr>
              <w:rFonts w:ascii="Times New Roman" w:hAnsi="Times New Roman" w:cs="Times New Roman"/>
              <w:b/>
              <w:sz w:val="18"/>
            </w:rPr>
          </w:pPr>
        </w:p>
      </w:tc>
    </w:tr>
    <w:tr w:rsidR="00BA33AE" w:rsidRPr="00C51F85" w:rsidTr="00B03835">
      <w:trPr>
        <w:trHeight w:val="669"/>
        <w:jc w:val="right"/>
      </w:trPr>
      <w:tc>
        <w:tcPr>
          <w:tcW w:w="4064" w:type="dxa"/>
          <w:tcBorders>
            <w:left w:val="single" w:sz="6" w:space="0" w:color="auto"/>
            <w:bottom w:val="single" w:sz="6" w:space="0" w:color="auto"/>
            <w:right w:val="single" w:sz="6" w:space="0" w:color="auto"/>
          </w:tcBorders>
          <w:shd w:val="pct10" w:color="auto" w:fill="auto"/>
        </w:tcPr>
        <w:p w:rsidR="00BA33AE" w:rsidRPr="00C51F85" w:rsidRDefault="00A16D00">
          <w:pPr>
            <w:tabs>
              <w:tab w:val="left" w:pos="882"/>
              <w:tab w:val="left" w:pos="972"/>
              <w:tab w:val="right" w:pos="2178"/>
              <w:tab w:val="left" w:pos="2880"/>
              <w:tab w:val="left" w:pos="3222"/>
              <w:tab w:val="left" w:pos="3312"/>
              <w:tab w:val="left" w:pos="6480"/>
              <w:tab w:val="left" w:pos="8100"/>
              <w:tab w:val="right" w:pos="9360"/>
            </w:tabs>
            <w:rPr>
              <w:rFonts w:ascii="Times New Roman" w:hAnsi="Times New Roman" w:cs="Times New Roman"/>
              <w:b/>
              <w:sz w:val="18"/>
            </w:rPr>
          </w:pPr>
          <w:r w:rsidRPr="00C51F85">
            <w:rPr>
              <w:rFonts w:ascii="Times New Roman" w:hAnsi="Times New Roman" w:cs="Times New Roman"/>
              <w:b/>
              <w:sz w:val="18"/>
            </w:rPr>
            <w:t>Approved: ___________________       Date ___/___/___</w:t>
          </w:r>
        </w:p>
        <w:p w:rsidR="00BA33AE" w:rsidRPr="00C51F85" w:rsidRDefault="00C22883">
          <w:pPr>
            <w:tabs>
              <w:tab w:val="right" w:pos="2178"/>
              <w:tab w:val="left" w:pos="2880"/>
              <w:tab w:val="left" w:pos="6480"/>
              <w:tab w:val="left" w:pos="8100"/>
              <w:tab w:val="right" w:pos="9360"/>
            </w:tabs>
            <w:rPr>
              <w:rFonts w:ascii="Times New Roman" w:hAnsi="Times New Roman" w:cs="Times New Roman"/>
              <w:sz w:val="18"/>
            </w:rPr>
          </w:pPr>
        </w:p>
      </w:tc>
    </w:tr>
  </w:tbl>
  <w:p w:rsidR="00BA33AE" w:rsidRDefault="00C228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D00" w:rsidRDefault="00A16D00" w:rsidP="00A16D00">
      <w:pPr>
        <w:spacing w:after="0" w:line="240" w:lineRule="auto"/>
      </w:pPr>
      <w:r>
        <w:separator/>
      </w:r>
    </w:p>
  </w:footnote>
  <w:footnote w:type="continuationSeparator" w:id="0">
    <w:p w:rsidR="00A16D00" w:rsidRDefault="00A16D00" w:rsidP="00A16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4590"/>
      <w:gridCol w:w="1890"/>
    </w:tblGrid>
    <w:tr w:rsidR="00BA33AE" w:rsidTr="00D20661">
      <w:trPr>
        <w:cantSplit/>
        <w:trHeight w:val="1590"/>
      </w:trPr>
      <w:tc>
        <w:tcPr>
          <w:tcW w:w="3150" w:type="dxa"/>
          <w:tcBorders>
            <w:top w:val="double" w:sz="4" w:space="0" w:color="auto"/>
            <w:bottom w:val="double" w:sz="4" w:space="0" w:color="auto"/>
          </w:tcBorders>
          <w:shd w:val="pct10" w:color="000000" w:fill="FFFFFF"/>
        </w:tcPr>
        <w:p w:rsidR="00D20661" w:rsidRPr="00D20661" w:rsidRDefault="00D20661" w:rsidP="00D20661">
          <w:pPr>
            <w:spacing w:after="0" w:line="240" w:lineRule="auto"/>
            <w:jc w:val="center"/>
            <w:rPr>
              <w:rFonts w:ascii="Times" w:eastAsia="Times New Roman" w:hAnsi="Times" w:cs="Times New Roman"/>
              <w:b/>
              <w:color w:val="333333"/>
              <w:sz w:val="17"/>
              <w:szCs w:val="17"/>
            </w:rPr>
          </w:pPr>
          <w:r>
            <w:rPr>
              <w:rFonts w:ascii="Times" w:eastAsia="Times New Roman" w:hAnsi="Times" w:cs="Times New Roman"/>
              <w:b/>
              <w:noProof/>
              <w:sz w:val="44"/>
              <w:szCs w:val="20"/>
            </w:rPr>
            <w:drawing>
              <wp:inline distT="0" distB="0" distL="0" distR="0" wp14:anchorId="24E92BDE" wp14:editId="2044A0CB">
                <wp:extent cx="891540" cy="800100"/>
                <wp:effectExtent l="0" t="0" r="3810" b="0"/>
                <wp:docPr id="4" name="Picture 4" descr="Description: PSFA_logo_2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PSFA_logo_2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 cy="800100"/>
                        </a:xfrm>
                        <a:prstGeom prst="rect">
                          <a:avLst/>
                        </a:prstGeom>
                        <a:noFill/>
                        <a:ln>
                          <a:noFill/>
                        </a:ln>
                      </pic:spPr>
                    </pic:pic>
                  </a:graphicData>
                </a:graphic>
              </wp:inline>
            </w:drawing>
          </w:r>
        </w:p>
        <w:p w:rsidR="00BA33AE" w:rsidRPr="00C51F85" w:rsidRDefault="00A16D00" w:rsidP="00D20661">
          <w:pPr>
            <w:pStyle w:val="Caption"/>
            <w:jc w:val="center"/>
            <w:rPr>
              <w:rFonts w:ascii="Times New Roman" w:hAnsi="Times New Roman" w:cs="Times New Roman"/>
              <w:color w:val="FF0000"/>
              <w:sz w:val="24"/>
              <w:szCs w:val="24"/>
            </w:rPr>
          </w:pPr>
          <w:r w:rsidRPr="00C51F85">
            <w:rPr>
              <w:rFonts w:ascii="Times New Roman" w:hAnsi="Times New Roman" w:cs="Times New Roman"/>
              <w:sz w:val="24"/>
              <w:szCs w:val="24"/>
            </w:rPr>
            <w:br w:type="page"/>
          </w:r>
          <w:r w:rsidRPr="00C51F85">
            <w:rPr>
              <w:rFonts w:ascii="Times New Roman" w:hAnsi="Times New Roman" w:cs="Times New Roman"/>
              <w:sz w:val="24"/>
              <w:szCs w:val="24"/>
            </w:rPr>
            <w:br w:type="page"/>
          </w:r>
          <w:r w:rsidR="00D20661" w:rsidRPr="00D20661">
            <w:rPr>
              <w:rFonts w:ascii="Times New Roman" w:hAnsi="Times New Roman" w:cs="Times New Roman"/>
              <w:color w:val="0000FF"/>
              <w:sz w:val="24"/>
              <w:szCs w:val="24"/>
            </w:rPr>
            <w:t>New Mexico PSFA</w:t>
          </w:r>
        </w:p>
      </w:tc>
      <w:tc>
        <w:tcPr>
          <w:tcW w:w="4590" w:type="dxa"/>
          <w:tcBorders>
            <w:top w:val="double" w:sz="4" w:space="0" w:color="auto"/>
            <w:bottom w:val="double" w:sz="4" w:space="0" w:color="auto"/>
          </w:tcBorders>
        </w:tcPr>
        <w:p w:rsidR="00BA33AE" w:rsidRPr="00C51F85" w:rsidRDefault="00C22883" w:rsidP="00BA33AE">
          <w:pPr>
            <w:pStyle w:val="PlainText"/>
            <w:rPr>
              <w:rFonts w:ascii="Times New Roman" w:hAnsi="Times New Roman" w:cs="Times New Roman"/>
              <w:b/>
              <w:sz w:val="24"/>
              <w:szCs w:val="24"/>
            </w:rPr>
          </w:pPr>
        </w:p>
        <w:p w:rsidR="00BA33AE" w:rsidRPr="00C51F85" w:rsidRDefault="00C22883" w:rsidP="00BA33AE">
          <w:pPr>
            <w:pStyle w:val="PlainText"/>
            <w:rPr>
              <w:rFonts w:ascii="Times New Roman" w:hAnsi="Times New Roman" w:cs="Times New Roman"/>
              <w:b/>
              <w:sz w:val="24"/>
              <w:szCs w:val="24"/>
            </w:rPr>
          </w:pPr>
        </w:p>
        <w:p w:rsidR="00BA33AE" w:rsidRPr="00C51F85" w:rsidRDefault="00D20661" w:rsidP="00A16D00">
          <w:pPr>
            <w:pStyle w:val="PlainText"/>
            <w:jc w:val="center"/>
            <w:rPr>
              <w:rFonts w:ascii="Times New Roman" w:hAnsi="Times New Roman" w:cs="Times New Roman"/>
              <w:b/>
              <w:sz w:val="24"/>
              <w:szCs w:val="24"/>
            </w:rPr>
          </w:pPr>
          <w:r>
            <w:rPr>
              <w:rFonts w:ascii="Times New Roman" w:hAnsi="Times New Roman" w:cs="Times New Roman"/>
              <w:b/>
              <w:sz w:val="24"/>
              <w:szCs w:val="24"/>
            </w:rPr>
            <w:t>Reports</w:t>
          </w:r>
        </w:p>
      </w:tc>
      <w:tc>
        <w:tcPr>
          <w:tcW w:w="1890" w:type="dxa"/>
          <w:tcBorders>
            <w:top w:val="double" w:sz="4" w:space="0" w:color="auto"/>
            <w:bottom w:val="double" w:sz="4" w:space="0" w:color="auto"/>
          </w:tcBorders>
        </w:tcPr>
        <w:p w:rsidR="00BA33AE" w:rsidRPr="00C51F85" w:rsidRDefault="00C22883" w:rsidP="00BA33AE">
          <w:pPr>
            <w:pStyle w:val="Header"/>
            <w:jc w:val="center"/>
            <w:rPr>
              <w:rStyle w:val="PageNumber"/>
              <w:rFonts w:cs="Times New Roman"/>
              <w:sz w:val="24"/>
              <w:szCs w:val="24"/>
            </w:rPr>
          </w:pPr>
        </w:p>
        <w:p w:rsidR="00BA33AE" w:rsidRPr="00C51F85" w:rsidRDefault="00C22883" w:rsidP="00BA33AE">
          <w:pPr>
            <w:pStyle w:val="Header"/>
            <w:jc w:val="center"/>
            <w:rPr>
              <w:rStyle w:val="PageNumber"/>
              <w:rFonts w:cs="Times New Roman"/>
              <w:sz w:val="24"/>
              <w:szCs w:val="24"/>
            </w:rPr>
          </w:pPr>
        </w:p>
        <w:p w:rsidR="00BA33AE" w:rsidRPr="00C51F85" w:rsidRDefault="00A16D00" w:rsidP="00BA33AE">
          <w:pPr>
            <w:pStyle w:val="Header"/>
            <w:jc w:val="center"/>
            <w:rPr>
              <w:rStyle w:val="PageNumber"/>
              <w:rFonts w:cs="Times New Roman"/>
              <w:sz w:val="24"/>
              <w:szCs w:val="24"/>
            </w:rPr>
          </w:pPr>
          <w:r w:rsidRPr="00C51F85">
            <w:rPr>
              <w:rStyle w:val="PageNumber"/>
              <w:rFonts w:cs="Times New Roman"/>
              <w:sz w:val="24"/>
              <w:szCs w:val="24"/>
            </w:rPr>
            <w:t>Policy 16.0</w:t>
          </w:r>
        </w:p>
        <w:p w:rsidR="00BA33AE" w:rsidRPr="00C51F85" w:rsidRDefault="00C22883" w:rsidP="00BA33AE">
          <w:pPr>
            <w:pStyle w:val="Header"/>
            <w:jc w:val="center"/>
            <w:rPr>
              <w:rStyle w:val="PageNumber"/>
              <w:rFonts w:cs="Times New Roman"/>
              <w:sz w:val="24"/>
              <w:szCs w:val="24"/>
            </w:rPr>
          </w:pPr>
        </w:p>
      </w:tc>
    </w:tr>
  </w:tbl>
  <w:p w:rsidR="00BA33AE" w:rsidRDefault="00C228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4590"/>
      <w:gridCol w:w="1890"/>
    </w:tblGrid>
    <w:tr w:rsidR="00A16D00" w:rsidTr="009D321F">
      <w:trPr>
        <w:cantSplit/>
        <w:trHeight w:val="1500"/>
      </w:trPr>
      <w:tc>
        <w:tcPr>
          <w:tcW w:w="3150" w:type="dxa"/>
          <w:tcBorders>
            <w:top w:val="double" w:sz="4" w:space="0" w:color="auto"/>
            <w:bottom w:val="double" w:sz="4" w:space="0" w:color="auto"/>
          </w:tcBorders>
          <w:shd w:val="pct10" w:color="000000" w:fill="FFFFFF"/>
        </w:tcPr>
        <w:p w:rsidR="00D20661" w:rsidRPr="00D20661" w:rsidRDefault="00D20661" w:rsidP="00D20661">
          <w:pPr>
            <w:spacing w:after="0" w:line="240" w:lineRule="auto"/>
            <w:jc w:val="center"/>
            <w:rPr>
              <w:rFonts w:ascii="Times" w:eastAsia="Times New Roman" w:hAnsi="Times" w:cs="Times New Roman"/>
              <w:b/>
              <w:color w:val="333333"/>
              <w:sz w:val="17"/>
              <w:szCs w:val="17"/>
            </w:rPr>
          </w:pPr>
          <w:r>
            <w:rPr>
              <w:rFonts w:ascii="Times" w:eastAsia="Times New Roman" w:hAnsi="Times" w:cs="Times New Roman"/>
              <w:b/>
              <w:noProof/>
              <w:sz w:val="44"/>
              <w:szCs w:val="20"/>
            </w:rPr>
            <w:drawing>
              <wp:inline distT="0" distB="0" distL="0" distR="0">
                <wp:extent cx="891540" cy="800100"/>
                <wp:effectExtent l="0" t="0" r="3810" b="0"/>
                <wp:docPr id="3" name="Picture 3" descr="Description: PSFA_logo_2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PSFA_logo_2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 cy="800100"/>
                        </a:xfrm>
                        <a:prstGeom prst="rect">
                          <a:avLst/>
                        </a:prstGeom>
                        <a:noFill/>
                        <a:ln>
                          <a:noFill/>
                        </a:ln>
                      </pic:spPr>
                    </pic:pic>
                  </a:graphicData>
                </a:graphic>
              </wp:inline>
            </w:drawing>
          </w:r>
        </w:p>
        <w:p w:rsidR="00A16D00" w:rsidRPr="00C51F85" w:rsidRDefault="00D20661" w:rsidP="00D20661">
          <w:pPr>
            <w:pStyle w:val="Caption"/>
            <w:jc w:val="center"/>
            <w:rPr>
              <w:rFonts w:ascii="Times New Roman" w:hAnsi="Times New Roman" w:cs="Times New Roman"/>
              <w:color w:val="FF0000"/>
              <w:sz w:val="24"/>
              <w:szCs w:val="24"/>
            </w:rPr>
          </w:pPr>
          <w:r w:rsidRPr="00D20661">
            <w:rPr>
              <w:rFonts w:ascii="Times New Roman" w:hAnsi="Times New Roman" w:cs="Times New Roman"/>
              <w:color w:val="0000FF"/>
              <w:sz w:val="24"/>
              <w:szCs w:val="24"/>
            </w:rPr>
            <w:t>New Mexico PSFA</w:t>
          </w:r>
        </w:p>
      </w:tc>
      <w:tc>
        <w:tcPr>
          <w:tcW w:w="4590" w:type="dxa"/>
          <w:tcBorders>
            <w:top w:val="double" w:sz="4" w:space="0" w:color="auto"/>
            <w:bottom w:val="double" w:sz="4" w:space="0" w:color="auto"/>
          </w:tcBorders>
        </w:tcPr>
        <w:p w:rsidR="00A16D00" w:rsidRPr="00C51F85" w:rsidRDefault="00A16D00" w:rsidP="009D321F">
          <w:pPr>
            <w:pStyle w:val="PlainText"/>
            <w:rPr>
              <w:rFonts w:ascii="Times New Roman" w:hAnsi="Times New Roman" w:cs="Times New Roman"/>
              <w:b/>
              <w:sz w:val="24"/>
              <w:szCs w:val="24"/>
            </w:rPr>
          </w:pPr>
        </w:p>
        <w:p w:rsidR="00A16D00" w:rsidRPr="00C51F85" w:rsidRDefault="00A16D00" w:rsidP="009D321F">
          <w:pPr>
            <w:pStyle w:val="PlainText"/>
            <w:rPr>
              <w:rFonts w:ascii="Times New Roman" w:hAnsi="Times New Roman" w:cs="Times New Roman"/>
              <w:b/>
              <w:sz w:val="24"/>
              <w:szCs w:val="24"/>
            </w:rPr>
          </w:pPr>
        </w:p>
        <w:p w:rsidR="00A16D00" w:rsidRPr="00C51F85" w:rsidRDefault="00704D77" w:rsidP="009D321F">
          <w:pPr>
            <w:pStyle w:val="PlainText"/>
            <w:jc w:val="center"/>
            <w:rPr>
              <w:rFonts w:ascii="Times New Roman" w:hAnsi="Times New Roman" w:cs="Times New Roman"/>
              <w:b/>
              <w:sz w:val="24"/>
              <w:szCs w:val="24"/>
            </w:rPr>
          </w:pPr>
          <w:r>
            <w:rPr>
              <w:rFonts w:ascii="Times New Roman" w:hAnsi="Times New Roman" w:cs="Times New Roman"/>
              <w:b/>
              <w:sz w:val="24"/>
              <w:szCs w:val="24"/>
            </w:rPr>
            <w:t>Reports</w:t>
          </w:r>
        </w:p>
      </w:tc>
      <w:tc>
        <w:tcPr>
          <w:tcW w:w="1890" w:type="dxa"/>
          <w:tcBorders>
            <w:top w:val="double" w:sz="4" w:space="0" w:color="auto"/>
            <w:bottom w:val="double" w:sz="4" w:space="0" w:color="auto"/>
          </w:tcBorders>
        </w:tcPr>
        <w:p w:rsidR="00A16D00" w:rsidRPr="00C51F85" w:rsidRDefault="00A16D00" w:rsidP="009D321F">
          <w:pPr>
            <w:pStyle w:val="Header"/>
            <w:jc w:val="center"/>
            <w:rPr>
              <w:rStyle w:val="PageNumber"/>
              <w:rFonts w:cs="Times New Roman"/>
              <w:sz w:val="24"/>
              <w:szCs w:val="24"/>
            </w:rPr>
          </w:pPr>
        </w:p>
        <w:p w:rsidR="00A16D00" w:rsidRPr="00C51F85" w:rsidRDefault="00A16D00" w:rsidP="009D321F">
          <w:pPr>
            <w:pStyle w:val="Header"/>
            <w:jc w:val="center"/>
            <w:rPr>
              <w:rStyle w:val="PageNumber"/>
              <w:rFonts w:cs="Times New Roman"/>
              <w:sz w:val="24"/>
              <w:szCs w:val="24"/>
            </w:rPr>
          </w:pPr>
        </w:p>
        <w:p w:rsidR="00A16D00" w:rsidRPr="00C51F85" w:rsidRDefault="00A16D00" w:rsidP="009D321F">
          <w:pPr>
            <w:pStyle w:val="Header"/>
            <w:jc w:val="center"/>
            <w:rPr>
              <w:rStyle w:val="PageNumber"/>
              <w:rFonts w:cs="Times New Roman"/>
              <w:sz w:val="24"/>
              <w:szCs w:val="24"/>
            </w:rPr>
          </w:pPr>
          <w:r w:rsidRPr="00C51F85">
            <w:rPr>
              <w:rStyle w:val="PageNumber"/>
              <w:rFonts w:cs="Times New Roman"/>
              <w:sz w:val="24"/>
              <w:szCs w:val="24"/>
            </w:rPr>
            <w:t>Policy 16.0</w:t>
          </w:r>
        </w:p>
        <w:p w:rsidR="00A16D00" w:rsidRPr="00C51F85" w:rsidRDefault="00A16D00" w:rsidP="009D321F">
          <w:pPr>
            <w:pStyle w:val="Header"/>
            <w:jc w:val="center"/>
            <w:rPr>
              <w:rStyle w:val="PageNumber"/>
              <w:rFonts w:cs="Times New Roman"/>
              <w:sz w:val="24"/>
              <w:szCs w:val="24"/>
            </w:rPr>
          </w:pPr>
        </w:p>
      </w:tc>
    </w:tr>
  </w:tbl>
  <w:p w:rsidR="00A16D00" w:rsidRDefault="00A16D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F3688"/>
    <w:multiLevelType w:val="hybridMultilevel"/>
    <w:tmpl w:val="8A72B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F42B24"/>
    <w:multiLevelType w:val="hybridMultilevel"/>
    <w:tmpl w:val="9B7EC4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C03B5F"/>
    <w:multiLevelType w:val="hybridMultilevel"/>
    <w:tmpl w:val="7D8001F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7D11A5"/>
    <w:multiLevelType w:val="hybridMultilevel"/>
    <w:tmpl w:val="96D866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6FF25BB9"/>
    <w:multiLevelType w:val="hybridMultilevel"/>
    <w:tmpl w:val="3B8E238A"/>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D00"/>
    <w:rsid w:val="00065F0A"/>
    <w:rsid w:val="000D3568"/>
    <w:rsid w:val="000E50E4"/>
    <w:rsid w:val="002875ED"/>
    <w:rsid w:val="00310DE0"/>
    <w:rsid w:val="00382482"/>
    <w:rsid w:val="00461FC3"/>
    <w:rsid w:val="00467610"/>
    <w:rsid w:val="00621337"/>
    <w:rsid w:val="00694252"/>
    <w:rsid w:val="006C33FD"/>
    <w:rsid w:val="006E54A7"/>
    <w:rsid w:val="00704D77"/>
    <w:rsid w:val="00A16D00"/>
    <w:rsid w:val="00B03835"/>
    <w:rsid w:val="00B26149"/>
    <w:rsid w:val="00BB3026"/>
    <w:rsid w:val="00C22883"/>
    <w:rsid w:val="00C51F85"/>
    <w:rsid w:val="00D20661"/>
    <w:rsid w:val="00E36C99"/>
    <w:rsid w:val="00FB5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BE46387-F49E-43FF-AC9F-D0EC2AC9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uiPriority w:val="9"/>
    <w:unhideWhenUsed/>
    <w:qFormat/>
    <w:rsid w:val="00A16D0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A16D00"/>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A16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00"/>
  </w:style>
  <w:style w:type="paragraph" w:styleId="Footer">
    <w:name w:val="footer"/>
    <w:basedOn w:val="Normal"/>
    <w:link w:val="FooterChar"/>
    <w:uiPriority w:val="99"/>
    <w:unhideWhenUsed/>
    <w:rsid w:val="00A16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00"/>
  </w:style>
  <w:style w:type="paragraph" w:styleId="Caption">
    <w:name w:val="caption"/>
    <w:basedOn w:val="Normal"/>
    <w:next w:val="Normal"/>
    <w:uiPriority w:val="35"/>
    <w:unhideWhenUsed/>
    <w:qFormat/>
    <w:rsid w:val="00A16D00"/>
    <w:pPr>
      <w:spacing w:line="240" w:lineRule="auto"/>
    </w:pPr>
    <w:rPr>
      <w:b/>
      <w:bCs/>
      <w:color w:val="4F81BD" w:themeColor="accent1"/>
      <w:sz w:val="18"/>
      <w:szCs w:val="18"/>
    </w:rPr>
  </w:style>
  <w:style w:type="paragraph" w:styleId="PlainText">
    <w:name w:val="Plain Text"/>
    <w:basedOn w:val="Normal"/>
    <w:link w:val="PlainTextChar"/>
    <w:uiPriority w:val="99"/>
    <w:semiHidden/>
    <w:unhideWhenUsed/>
    <w:rsid w:val="00A16D0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16D00"/>
    <w:rPr>
      <w:rFonts w:ascii="Consolas" w:hAnsi="Consolas" w:cs="Consolas"/>
      <w:sz w:val="21"/>
      <w:szCs w:val="21"/>
    </w:rPr>
  </w:style>
  <w:style w:type="character" w:styleId="PageNumber">
    <w:name w:val="page number"/>
    <w:rsid w:val="00A16D00"/>
    <w:rPr>
      <w:rFonts w:ascii="Times New Roman" w:hAnsi="Times New Roman"/>
      <w:sz w:val="20"/>
    </w:rPr>
  </w:style>
  <w:style w:type="paragraph" w:styleId="BalloonText">
    <w:name w:val="Balloon Text"/>
    <w:basedOn w:val="Normal"/>
    <w:link w:val="BalloonTextChar"/>
    <w:uiPriority w:val="99"/>
    <w:semiHidden/>
    <w:unhideWhenUsed/>
    <w:rsid w:val="00A16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D00"/>
    <w:rPr>
      <w:rFonts w:ascii="Tahoma" w:hAnsi="Tahoma" w:cs="Tahoma"/>
      <w:sz w:val="16"/>
      <w:szCs w:val="16"/>
    </w:rPr>
  </w:style>
  <w:style w:type="paragraph" w:styleId="ListParagraph">
    <w:name w:val="List Paragraph"/>
    <w:basedOn w:val="Normal"/>
    <w:uiPriority w:val="34"/>
    <w:qFormat/>
    <w:rsid w:val="00BB3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3</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P. Tillotson</dc:creator>
  <cp:lastModifiedBy>Larry Tillotson</cp:lastModifiedBy>
  <cp:revision>12</cp:revision>
  <cp:lastPrinted>2013-09-30T16:23:00Z</cp:lastPrinted>
  <dcterms:created xsi:type="dcterms:W3CDTF">2011-12-15T17:21:00Z</dcterms:created>
  <dcterms:modified xsi:type="dcterms:W3CDTF">2015-12-18T17:44:00Z</dcterms:modified>
</cp:coreProperties>
</file>