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11C" w:rsidRPr="005E311C" w:rsidRDefault="005E311C" w:rsidP="005E311C">
      <w:pPr>
        <w:spacing w:after="120"/>
        <w:jc w:val="both"/>
        <w:rPr>
          <w:rFonts w:ascii="Garamond" w:hAnsi="Garamond"/>
          <w:sz w:val="21"/>
          <w:szCs w:val="21"/>
        </w:rPr>
      </w:pPr>
      <w:r w:rsidRPr="005E311C">
        <w:rPr>
          <w:rFonts w:ascii="Garamond" w:hAnsi="Garamond"/>
          <w:b/>
          <w:sz w:val="21"/>
          <w:szCs w:val="21"/>
        </w:rPr>
        <w:t>FMAR Definition:</w:t>
      </w:r>
      <w:r w:rsidRPr="005E311C">
        <w:rPr>
          <w:rFonts w:ascii="Garamond" w:hAnsi="Garamond"/>
          <w:b/>
          <w:color w:val="0000FF"/>
          <w:sz w:val="21"/>
          <w:szCs w:val="21"/>
        </w:rPr>
        <w:t xml:space="preserve"> </w:t>
      </w:r>
      <w:r w:rsidRPr="005E311C">
        <w:rPr>
          <w:rFonts w:ascii="Garamond" w:hAnsi="Garamond"/>
          <w:sz w:val="21"/>
          <w:szCs w:val="21"/>
        </w:rPr>
        <w:t xml:space="preserve">The FMAR stands for Facility Maintenance Assessment Report (FMAR). The FMAR is a Process tool used by the Public Schools Facility Authority (PSFA) to evaluate NM school facilities conditions / appearance and determine and verify the implementation of an effective maintenance management program. The results (feedback report) are used to establish a benchmark for the individual schools/districts maintenance programs in an effort towards continuous improvements and implementation of cost effective maintenance strategies. </w:t>
      </w:r>
    </w:p>
    <w:p w:rsidR="005E311C" w:rsidRPr="005E311C" w:rsidRDefault="005E311C" w:rsidP="005E311C">
      <w:pPr>
        <w:spacing w:after="0" w:line="240" w:lineRule="auto"/>
        <w:contextualSpacing/>
        <w:jc w:val="both"/>
        <w:rPr>
          <w:rFonts w:ascii="Garamond" w:hAnsi="Garamond"/>
          <w:b/>
          <w:sz w:val="21"/>
          <w:szCs w:val="21"/>
        </w:rPr>
      </w:pPr>
      <w:r w:rsidRPr="005E311C">
        <w:rPr>
          <w:rFonts w:ascii="Garamond" w:hAnsi="Garamond"/>
          <w:b/>
          <w:sz w:val="21"/>
          <w:szCs w:val="21"/>
        </w:rPr>
        <w:t>Purpose</w:t>
      </w:r>
      <w:r w:rsidRPr="005E311C">
        <w:rPr>
          <w:rFonts w:ascii="Garamond" w:hAnsi="Garamond"/>
          <w:sz w:val="21"/>
          <w:szCs w:val="21"/>
        </w:rPr>
        <w:t xml:space="preserve">:  To establish a verifiable process to determine the extent a school district is maintaining industry standard maintenance practices; </w:t>
      </w:r>
      <w:r w:rsidRPr="005E311C">
        <w:rPr>
          <w:rFonts w:ascii="Garamond" w:eastAsiaTheme="minorEastAsia" w:hAnsi="Garamond"/>
          <w:color w:val="000000" w:themeColor="text1"/>
          <w:kern w:val="24"/>
          <w:sz w:val="21"/>
          <w:szCs w:val="21"/>
        </w:rPr>
        <w:t xml:space="preserve">To provide constructive feedback </w:t>
      </w:r>
      <w:r w:rsidRPr="005E311C">
        <w:rPr>
          <w:rFonts w:ascii="Garamond" w:eastAsiaTheme="minorEastAsia" w:hAnsi="Garamond"/>
          <w:color w:val="0000FF"/>
          <w:kern w:val="24"/>
          <w:sz w:val="21"/>
          <w:szCs w:val="21"/>
        </w:rPr>
        <w:t xml:space="preserve">(OFI’s) </w:t>
      </w:r>
      <w:r w:rsidRPr="005E311C">
        <w:rPr>
          <w:rFonts w:ascii="Garamond" w:eastAsiaTheme="minorEastAsia" w:hAnsi="Garamond"/>
          <w:color w:val="000000" w:themeColor="text1"/>
          <w:kern w:val="24"/>
          <w:sz w:val="21"/>
          <w:szCs w:val="21"/>
        </w:rPr>
        <w:t>to the district on facility maintenance programs; To gather and share Best Practices across the state; To establish a baseline condition score/rating of current facility maintenance programs and physical conditions; To identify districts progressing towards an “Exemplary” facility maintenance program.</w:t>
      </w:r>
    </w:p>
    <w:p w:rsidR="005E311C" w:rsidRPr="005E311C" w:rsidRDefault="005E311C" w:rsidP="005E311C">
      <w:pPr>
        <w:spacing w:after="0"/>
        <w:jc w:val="both"/>
        <w:rPr>
          <w:rFonts w:ascii="Garamond" w:hAnsi="Garamond"/>
          <w:sz w:val="21"/>
          <w:szCs w:val="21"/>
        </w:rPr>
      </w:pPr>
    </w:p>
    <w:p w:rsidR="005E311C" w:rsidRPr="005E311C" w:rsidRDefault="005E311C" w:rsidP="005E311C">
      <w:pPr>
        <w:jc w:val="both"/>
        <w:rPr>
          <w:rFonts w:ascii="Garamond" w:hAnsi="Garamond"/>
          <w:sz w:val="21"/>
          <w:szCs w:val="21"/>
        </w:rPr>
      </w:pPr>
      <w:r w:rsidRPr="005E311C">
        <w:rPr>
          <w:rFonts w:ascii="Garamond" w:hAnsi="Garamond"/>
          <w:sz w:val="21"/>
          <w:szCs w:val="21"/>
        </w:rPr>
        <w:t xml:space="preserve">A physical building assessment is a comprehensive review of a building systems and assets. Physical Building Assessments are a standard method for establishing baseline information about the components, systems, policies procedures of a new or existing buildings maintenance program. An FMAR assessment is a way of determining the status of the building maintenance program. It provides a snapshot of how the various systems are being maintained and environmental components are operating. A primary objective of an FMAR is to measure the value of implemented maintenance and operations programs effectiveness.  </w:t>
      </w:r>
    </w:p>
    <w:p w:rsidR="005E311C" w:rsidRPr="005E311C" w:rsidRDefault="005E311C" w:rsidP="005E311C">
      <w:pPr>
        <w:jc w:val="both"/>
        <w:rPr>
          <w:rFonts w:ascii="Garamond" w:hAnsi="Garamond"/>
          <w:sz w:val="21"/>
          <w:szCs w:val="21"/>
        </w:rPr>
      </w:pPr>
      <w:r w:rsidRPr="005E311C">
        <w:rPr>
          <w:rFonts w:ascii="Garamond" w:hAnsi="Garamond"/>
          <w:sz w:val="21"/>
          <w:szCs w:val="21"/>
        </w:rPr>
        <w:t xml:space="preserve">Building assessments are a tool for projecting current and future maintenance effectiveness &amp; needs.  Building assessments are accomplished by assessing buildings, grounds, equipment and systems, documenting the findings, and recommending service options to increase efficiency, reduce waste and save money.  FMAR provides the landscape against which all building maintenance efforts and planning occur. </w:t>
      </w:r>
    </w:p>
    <w:p w:rsidR="005E311C" w:rsidRPr="005E311C" w:rsidRDefault="005E311C" w:rsidP="005E311C">
      <w:pPr>
        <w:jc w:val="both"/>
        <w:rPr>
          <w:rFonts w:ascii="Garamond" w:hAnsi="Garamond"/>
          <w:sz w:val="21"/>
          <w:szCs w:val="21"/>
        </w:rPr>
      </w:pPr>
      <w:r w:rsidRPr="005E311C">
        <w:rPr>
          <w:rFonts w:ascii="Garamond" w:hAnsi="Garamond"/>
          <w:b/>
          <w:sz w:val="21"/>
          <w:szCs w:val="21"/>
        </w:rPr>
        <w:t>Knowing What You Have</w:t>
      </w:r>
      <w:r w:rsidRPr="005E311C">
        <w:rPr>
          <w:rFonts w:ascii="Garamond" w:hAnsi="Garamond"/>
          <w:sz w:val="21"/>
          <w:szCs w:val="21"/>
        </w:rPr>
        <w:t xml:space="preserve"> – The importance of a physical building assessment to include buildings, grounds, and other systems and equipment is essential for the school districts successful operation. It is a component of the </w:t>
      </w:r>
      <w:proofErr w:type="spellStart"/>
      <w:r w:rsidRPr="005E311C">
        <w:rPr>
          <w:rFonts w:ascii="Garamond" w:hAnsi="Garamond"/>
          <w:sz w:val="21"/>
          <w:szCs w:val="21"/>
        </w:rPr>
        <w:t>districts</w:t>
      </w:r>
      <w:proofErr w:type="spellEnd"/>
      <w:r w:rsidRPr="005E311C">
        <w:rPr>
          <w:rFonts w:ascii="Garamond" w:hAnsi="Garamond"/>
          <w:sz w:val="21"/>
          <w:szCs w:val="21"/>
        </w:rPr>
        <w:t xml:space="preserve"> maintenance program, and a feeder into the management of the FMP. Knowing what you have and the condition it is in is an important aspect of operating your facilities. </w:t>
      </w:r>
    </w:p>
    <w:p w:rsidR="005E311C" w:rsidRPr="005E311C" w:rsidRDefault="005E311C" w:rsidP="005E311C">
      <w:pPr>
        <w:jc w:val="both"/>
        <w:rPr>
          <w:rFonts w:ascii="Garamond" w:hAnsi="Garamond"/>
          <w:sz w:val="21"/>
          <w:szCs w:val="21"/>
        </w:rPr>
      </w:pPr>
      <w:r w:rsidRPr="005E311C">
        <w:rPr>
          <w:rFonts w:ascii="Garamond" w:hAnsi="Garamond"/>
          <w:sz w:val="21"/>
          <w:szCs w:val="21"/>
        </w:rPr>
        <w:t>Building assessments require time, energy, expertise and resources. Performing a comprehensive and accurate assessment is time consuming and</w:t>
      </w:r>
      <w:r>
        <w:rPr>
          <w:rFonts w:ascii="Garamond" w:hAnsi="Garamond"/>
          <w:sz w:val="21"/>
          <w:szCs w:val="21"/>
        </w:rPr>
        <w:t xml:space="preserve"> </w:t>
      </w:r>
      <w:r w:rsidRPr="005E311C">
        <w:rPr>
          <w:rFonts w:ascii="Garamond" w:hAnsi="Garamond"/>
          <w:sz w:val="21"/>
          <w:szCs w:val="21"/>
        </w:rPr>
        <w:t>economical all the same because it is a necessary step in the e</w:t>
      </w:r>
      <w:r>
        <w:rPr>
          <w:rFonts w:ascii="Garamond" w:hAnsi="Garamond"/>
          <w:sz w:val="21"/>
          <w:szCs w:val="21"/>
        </w:rPr>
        <w:t>ffective &amp;</w:t>
      </w:r>
      <w:r w:rsidRPr="005E311C">
        <w:rPr>
          <w:rFonts w:ascii="Garamond" w:hAnsi="Garamond"/>
          <w:sz w:val="21"/>
          <w:szCs w:val="21"/>
        </w:rPr>
        <w:t xml:space="preserve"> efficient management of school district buildings. </w:t>
      </w:r>
    </w:p>
    <w:p w:rsidR="005E311C" w:rsidRPr="005E311C" w:rsidRDefault="005E311C" w:rsidP="005E311C">
      <w:pPr>
        <w:jc w:val="both"/>
        <w:rPr>
          <w:rFonts w:ascii="Garamond" w:hAnsi="Garamond"/>
          <w:sz w:val="21"/>
          <w:szCs w:val="21"/>
        </w:rPr>
      </w:pPr>
      <w:r w:rsidRPr="005E311C">
        <w:rPr>
          <w:rFonts w:ascii="Garamond" w:hAnsi="Garamond"/>
          <w:b/>
          <w:sz w:val="21"/>
          <w:szCs w:val="21"/>
        </w:rPr>
        <w:t>Why a Facility Maintenance Assessment</w:t>
      </w:r>
      <w:r w:rsidRPr="005E311C">
        <w:rPr>
          <w:rFonts w:ascii="Garamond" w:hAnsi="Garamond"/>
          <w:sz w:val="21"/>
          <w:szCs w:val="21"/>
        </w:rPr>
        <w:t xml:space="preserve"> – Things change. The luster and aesthetic appeal of new buildings and equipment are sure to fade over time. When buildings age, the building condition begins to exhibit normal wear and tear. The definition of what constitutes “proper maintenance”, changes over the life of the equipment or building systems. Knowing the age and condition of a building or piece of equipment is a prerequisite for maintaining it properly. Otherwise, maintenance efforts are a hit or miss situation – some things only get fixed when they break (reactive), while others get maintained on a routine basis whether they need it or not (preventive). When a school knows the status of its buildings and equipment, the need for maintenance, repairs and upgrades become much clearer.</w:t>
      </w:r>
    </w:p>
    <w:p w:rsidR="005E311C" w:rsidRPr="005E311C" w:rsidRDefault="005E311C" w:rsidP="005E311C">
      <w:pPr>
        <w:jc w:val="both"/>
        <w:rPr>
          <w:rFonts w:ascii="Garamond" w:hAnsi="Garamond"/>
          <w:sz w:val="21"/>
          <w:szCs w:val="21"/>
        </w:rPr>
      </w:pPr>
      <w:r w:rsidRPr="005E311C">
        <w:rPr>
          <w:rFonts w:ascii="Garamond" w:hAnsi="Garamond"/>
          <w:b/>
          <w:sz w:val="21"/>
          <w:szCs w:val="21"/>
        </w:rPr>
        <w:t>The FMAR Building Assessment</w:t>
      </w:r>
      <w:r w:rsidRPr="005E311C">
        <w:rPr>
          <w:rFonts w:ascii="Garamond" w:hAnsi="Garamond"/>
          <w:sz w:val="21"/>
          <w:szCs w:val="21"/>
        </w:rPr>
        <w:t>: The assessment team is made up of members of the NMPSFA and school staff, if available. The assessment of the schools buildings leads to a prio</w:t>
      </w:r>
      <w:r>
        <w:rPr>
          <w:rFonts w:ascii="Garamond" w:hAnsi="Garamond"/>
          <w:sz w:val="21"/>
          <w:szCs w:val="21"/>
        </w:rPr>
        <w:t>ritized list of repair needs &amp;</w:t>
      </w:r>
      <w:r w:rsidRPr="005E311C">
        <w:rPr>
          <w:rFonts w:ascii="Garamond" w:hAnsi="Garamond"/>
          <w:sz w:val="21"/>
          <w:szCs w:val="21"/>
        </w:rPr>
        <w:t xml:space="preserve"> items/recommendations. The completed feedback report will paint a picture of the repair/replacement /focus area needs for the immediate period and into the future. The next step to assign a reasonable time frame for repairs using the schools CMMS programs or capital expenditure project program (FMP). </w:t>
      </w:r>
    </w:p>
    <w:p w:rsidR="005E311C" w:rsidRPr="005E311C" w:rsidRDefault="005E311C" w:rsidP="005E311C">
      <w:pPr>
        <w:spacing w:after="0"/>
        <w:jc w:val="both"/>
        <w:rPr>
          <w:rFonts w:ascii="Garamond" w:hAnsi="Garamond"/>
          <w:b/>
          <w:sz w:val="21"/>
          <w:szCs w:val="21"/>
        </w:rPr>
      </w:pPr>
      <w:r w:rsidRPr="005E311C">
        <w:rPr>
          <w:rFonts w:ascii="Garamond" w:hAnsi="Garamond"/>
          <w:b/>
          <w:sz w:val="21"/>
          <w:szCs w:val="21"/>
        </w:rPr>
        <w:t>FMAR’s</w:t>
      </w:r>
    </w:p>
    <w:p w:rsidR="005E311C" w:rsidRPr="005E311C" w:rsidRDefault="005E311C" w:rsidP="005E311C">
      <w:pPr>
        <w:pStyle w:val="ListParagraph"/>
        <w:numPr>
          <w:ilvl w:val="0"/>
          <w:numId w:val="1"/>
        </w:numPr>
        <w:jc w:val="both"/>
        <w:rPr>
          <w:rFonts w:ascii="Garamond" w:hAnsi="Garamond"/>
          <w:sz w:val="21"/>
          <w:szCs w:val="21"/>
        </w:rPr>
      </w:pPr>
      <w:r w:rsidRPr="005E311C">
        <w:rPr>
          <w:rFonts w:ascii="Garamond" w:hAnsi="Garamond"/>
          <w:sz w:val="21"/>
          <w:szCs w:val="21"/>
        </w:rPr>
        <w:t>Assist the school administration in knowing what they have, its condition, service history</w:t>
      </w:r>
      <w:r>
        <w:rPr>
          <w:rFonts w:ascii="Garamond" w:hAnsi="Garamond"/>
          <w:sz w:val="21"/>
          <w:szCs w:val="21"/>
        </w:rPr>
        <w:t xml:space="preserve"> &amp;</w:t>
      </w:r>
      <w:r w:rsidRPr="005E311C">
        <w:rPr>
          <w:rFonts w:ascii="Garamond" w:hAnsi="Garamond"/>
          <w:sz w:val="21"/>
          <w:szCs w:val="21"/>
        </w:rPr>
        <w:t xml:space="preserve"> maintenance needs.    </w:t>
      </w:r>
    </w:p>
    <w:p w:rsidR="005E311C" w:rsidRPr="005E311C" w:rsidRDefault="005E311C" w:rsidP="005E311C">
      <w:pPr>
        <w:pStyle w:val="ListParagraph"/>
        <w:numPr>
          <w:ilvl w:val="0"/>
          <w:numId w:val="1"/>
        </w:numPr>
        <w:jc w:val="both"/>
        <w:rPr>
          <w:rFonts w:ascii="Garamond" w:hAnsi="Garamond"/>
          <w:sz w:val="21"/>
          <w:szCs w:val="21"/>
        </w:rPr>
      </w:pPr>
      <w:r w:rsidRPr="005E311C">
        <w:rPr>
          <w:rFonts w:ascii="Garamond" w:hAnsi="Garamond"/>
          <w:sz w:val="21"/>
          <w:szCs w:val="21"/>
        </w:rPr>
        <w:t>Provide facts, not guesswork, to inform school administrators and maintenance staff of necessary repairs to …</w:t>
      </w:r>
    </w:p>
    <w:p w:rsidR="005E311C" w:rsidRPr="005E311C" w:rsidRDefault="005E311C" w:rsidP="005E311C">
      <w:pPr>
        <w:pStyle w:val="ListParagraph"/>
        <w:numPr>
          <w:ilvl w:val="0"/>
          <w:numId w:val="1"/>
        </w:numPr>
        <w:jc w:val="both"/>
        <w:rPr>
          <w:rFonts w:ascii="Garamond" w:hAnsi="Garamond"/>
          <w:sz w:val="21"/>
          <w:szCs w:val="21"/>
        </w:rPr>
      </w:pPr>
      <w:r w:rsidRPr="005E311C">
        <w:rPr>
          <w:rFonts w:ascii="Garamond" w:hAnsi="Garamond"/>
          <w:sz w:val="21"/>
          <w:szCs w:val="21"/>
        </w:rPr>
        <w:t>Establish a baseline for measuring buildings maintenance progress.</w:t>
      </w:r>
    </w:p>
    <w:p w:rsidR="005E311C" w:rsidRPr="005E311C" w:rsidRDefault="005E311C" w:rsidP="005E311C">
      <w:pPr>
        <w:jc w:val="both"/>
        <w:rPr>
          <w:rFonts w:ascii="Garamond" w:hAnsi="Garamond"/>
          <w:sz w:val="21"/>
          <w:szCs w:val="21"/>
        </w:rPr>
      </w:pPr>
      <w:r w:rsidRPr="005E311C">
        <w:rPr>
          <w:rFonts w:ascii="Garamond" w:hAnsi="Garamond"/>
          <w:sz w:val="21"/>
          <w:szCs w:val="21"/>
        </w:rPr>
        <w:t>Building assessments should be a routine part of the buildings maintenance program. By integrating the findings of an ann</w:t>
      </w:r>
      <w:r>
        <w:rPr>
          <w:rFonts w:ascii="Garamond" w:hAnsi="Garamond"/>
          <w:sz w:val="21"/>
          <w:szCs w:val="21"/>
        </w:rPr>
        <w:t>ual assessment</w:t>
      </w:r>
      <w:r w:rsidRPr="005E311C">
        <w:rPr>
          <w:rFonts w:ascii="Garamond" w:hAnsi="Garamond"/>
          <w:sz w:val="21"/>
          <w:szCs w:val="21"/>
        </w:rPr>
        <w:t xml:space="preserve"> the district can ascertain, the impact of various maintenance and custodial strategies, and the future demands the aging process might place on the infrastructure of the school property. This information can be used to increase the efficiency and resources and cost effectiveness of building use and maintenance efforts in the immediate and near future. The assessment along with the 5 year FMP provides valuable information towards the maintenance obligations facing schools now and into the future.  </w:t>
      </w:r>
      <w:bookmarkStart w:id="0" w:name="_GoBack"/>
      <w:bookmarkEnd w:id="0"/>
    </w:p>
    <w:sectPr w:rsidR="005E311C" w:rsidRPr="005E311C" w:rsidSect="006516E4">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11C" w:rsidRDefault="005E311C" w:rsidP="005E311C">
      <w:pPr>
        <w:spacing w:after="0" w:line="240" w:lineRule="auto"/>
      </w:pPr>
      <w:r>
        <w:separator/>
      </w:r>
    </w:p>
  </w:endnote>
  <w:endnote w:type="continuationSeparator" w:id="0">
    <w:p w:rsidR="005E311C" w:rsidRDefault="005E311C" w:rsidP="005E3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11C" w:rsidRDefault="005E311C" w:rsidP="005E311C">
      <w:pPr>
        <w:spacing w:after="0" w:line="240" w:lineRule="auto"/>
      </w:pPr>
      <w:r>
        <w:separator/>
      </w:r>
    </w:p>
  </w:footnote>
  <w:footnote w:type="continuationSeparator" w:id="0">
    <w:p w:rsidR="005E311C" w:rsidRDefault="005E311C" w:rsidP="005E31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887" w:rsidRPr="00C73887" w:rsidRDefault="00366500" w:rsidP="00853B61">
    <w:pPr>
      <w:pStyle w:val="Header"/>
      <w:jc w:val="center"/>
      <w:rPr>
        <w:rFonts w:ascii="Garamond" w:hAnsi="Garamond"/>
        <w:b/>
      </w:rPr>
    </w:pPr>
    <w:r w:rsidRPr="00C73887">
      <w:rPr>
        <w:rFonts w:ascii="Garamond" w:hAnsi="Garamond"/>
        <w:b/>
      </w:rPr>
      <w:t>Building Assessments – FMAR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D8049A"/>
    <w:multiLevelType w:val="hybridMultilevel"/>
    <w:tmpl w:val="6C020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F55"/>
    <w:rsid w:val="00366500"/>
    <w:rsid w:val="00382D39"/>
    <w:rsid w:val="00565F55"/>
    <w:rsid w:val="005E311C"/>
    <w:rsid w:val="00AC7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287D6B-70FF-458F-8467-7E6FD2B64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11C"/>
    <w:pPr>
      <w:spacing w:after="160" w:line="259" w:lineRule="auto"/>
      <w:ind w:left="720"/>
      <w:contextualSpacing/>
    </w:pPr>
  </w:style>
  <w:style w:type="paragraph" w:styleId="Header">
    <w:name w:val="header"/>
    <w:basedOn w:val="Normal"/>
    <w:link w:val="HeaderChar"/>
    <w:uiPriority w:val="99"/>
    <w:unhideWhenUsed/>
    <w:rsid w:val="005E3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11C"/>
  </w:style>
  <w:style w:type="paragraph" w:styleId="Footer">
    <w:name w:val="footer"/>
    <w:basedOn w:val="Normal"/>
    <w:link w:val="FooterChar"/>
    <w:uiPriority w:val="99"/>
    <w:unhideWhenUsed/>
    <w:rsid w:val="005E3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P. Tillotson</dc:creator>
  <cp:lastModifiedBy>Larry Tillotson</cp:lastModifiedBy>
  <cp:revision>3</cp:revision>
  <dcterms:created xsi:type="dcterms:W3CDTF">2011-12-18T20:48:00Z</dcterms:created>
  <dcterms:modified xsi:type="dcterms:W3CDTF">2015-12-18T17:27:00Z</dcterms:modified>
</cp:coreProperties>
</file>