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611" w:rsidRPr="00EF2F87" w:rsidRDefault="003F1611" w:rsidP="00EA2192">
      <w:pPr>
        <w:tabs>
          <w:tab w:val="center" w:pos="4680"/>
        </w:tabs>
        <w:suppressAutoHyphens/>
        <w:spacing w:line="240" w:lineRule="atLeast"/>
        <w:jc w:val="both"/>
        <w:rPr>
          <w:rFonts w:ascii="Times New Roman" w:hAnsi="Times New Roman"/>
        </w:rPr>
      </w:pPr>
      <w:bookmarkStart w:id="0" w:name="_GoBack"/>
      <w:bookmarkEnd w:id="0"/>
      <w:r w:rsidRPr="00EF2F87">
        <w:rPr>
          <w:rFonts w:ascii="Times New Roman" w:hAnsi="Times New Roman"/>
        </w:rPr>
        <w:tab/>
      </w:r>
      <w:r w:rsidR="00C449E8">
        <w:rPr>
          <w:rFonts w:ascii="Times New Roman" w:hAnsi="Times New Roman"/>
          <w:b/>
          <w:bCs/>
          <w:u w:val="single"/>
        </w:rPr>
        <w:t>SECTION 01 50</w:t>
      </w:r>
      <w:r w:rsidRPr="00EF2F87">
        <w:rPr>
          <w:rFonts w:ascii="Times New Roman" w:hAnsi="Times New Roman"/>
          <w:b/>
          <w:bCs/>
          <w:u w:val="single"/>
        </w:rPr>
        <w:t>00</w:t>
      </w:r>
      <w:r w:rsidRPr="00EF2F87">
        <w:rPr>
          <w:rFonts w:ascii="Times New Roman" w:hAnsi="Times New Roman"/>
        </w:rPr>
        <w:fldChar w:fldCharType="begin"/>
      </w:r>
      <w:r w:rsidRPr="00EF2F87">
        <w:rPr>
          <w:rFonts w:ascii="Times New Roman" w:hAnsi="Times New Roman"/>
        </w:rPr>
        <w:instrText xml:space="preserve">PRIVATE </w:instrText>
      </w:r>
      <w:r w:rsidRPr="00EF2F87">
        <w:rPr>
          <w:rFonts w:ascii="Times New Roman" w:hAnsi="Times New Roman"/>
        </w:rPr>
      </w:r>
      <w:r w:rsidRPr="00EF2F87">
        <w:rPr>
          <w:rFonts w:ascii="Times New Roman" w:hAnsi="Times New Roman"/>
        </w:rPr>
        <w:fldChar w:fldCharType="end"/>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Default="003F1611" w:rsidP="00EA2192">
      <w:pPr>
        <w:tabs>
          <w:tab w:val="center" w:pos="4680"/>
        </w:tabs>
        <w:suppressAutoHyphens/>
        <w:spacing w:line="240" w:lineRule="atLeast"/>
        <w:jc w:val="both"/>
        <w:rPr>
          <w:rFonts w:ascii="Times New Roman" w:hAnsi="Times New Roman"/>
          <w:u w:val="single"/>
        </w:rPr>
      </w:pPr>
      <w:r w:rsidRPr="00EF2F87">
        <w:rPr>
          <w:rFonts w:ascii="Times New Roman" w:hAnsi="Times New Roman"/>
        </w:rPr>
        <w:tab/>
      </w:r>
      <w:r w:rsidRPr="00EF2F87">
        <w:rPr>
          <w:rFonts w:ascii="Times New Roman" w:hAnsi="Times New Roman"/>
          <w:b/>
          <w:bCs/>
          <w:u w:val="single"/>
        </w:rPr>
        <w:t>TEMPORARY FACILITIES AND CONTROLS</w:t>
      </w:r>
      <w:r w:rsidRPr="00EF2F87">
        <w:rPr>
          <w:rFonts w:ascii="Times New Roman" w:hAnsi="Times New Roman"/>
          <w:u w:val="single"/>
        </w:rPr>
        <w:t xml:space="preserve"> </w:t>
      </w:r>
    </w:p>
    <w:p w:rsidR="00553470" w:rsidRPr="00EF2F87" w:rsidRDefault="00553470" w:rsidP="00EA2192">
      <w:pPr>
        <w:tabs>
          <w:tab w:val="center" w:pos="4680"/>
        </w:tabs>
        <w:suppressAutoHyphens/>
        <w:spacing w:line="240" w:lineRule="atLeast"/>
        <w:jc w:val="both"/>
        <w:rPr>
          <w:rFonts w:ascii="Times New Roman" w:hAnsi="Times New Roman"/>
        </w:rPr>
      </w:pPr>
    </w:p>
    <w:p w:rsidR="005C22ED" w:rsidRPr="00CE798B" w:rsidRDefault="005C22ED" w:rsidP="005C22ED">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r w:rsidRPr="00CE798B">
        <w:rPr>
          <w:rFonts w:ascii="Times New Roman" w:hAnsi="Times New Roman"/>
          <w:b/>
          <w:bCs/>
          <w:color w:val="0000FF"/>
        </w:rPr>
        <w:t>*****  The Design Professional shall include the following requirements as noted and complete this section with information for the specific project in coordination with PSFA Section 00 7200 - General Conditions*****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EF2F87">
        <w:rPr>
          <w:rFonts w:ascii="Times New Roman" w:hAnsi="Times New Roman"/>
          <w:b/>
          <w:bCs/>
          <w:u w:val="single"/>
        </w:rPr>
        <w:t>PART 1 - GENERAL</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Pr="00EF2F87">
        <w:rPr>
          <w:rFonts w:ascii="Times New Roman" w:hAnsi="Times New Roman"/>
          <w:b/>
          <w:bCs/>
        </w:rPr>
        <w:fldChar w:fldCharType="begin"/>
      </w:r>
      <w:r w:rsidRPr="00EF2F87">
        <w:rPr>
          <w:rFonts w:ascii="Times New Roman" w:hAnsi="Times New Roman"/>
          <w:b/>
          <w:bCs/>
        </w:rPr>
        <w:instrText xml:space="preserve">seq level0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level3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level4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level5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level6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level7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seq level0 \*arabic</w:instrText>
      </w:r>
      <w:r w:rsidRPr="00EF2F87">
        <w:rPr>
          <w:rFonts w:ascii="Times New Roman" w:hAnsi="Times New Roman"/>
          <w:b/>
          <w:bCs/>
        </w:rPr>
        <w:fldChar w:fldCharType="separate"/>
      </w:r>
      <w:r w:rsidR="004E3488">
        <w:rPr>
          <w:rFonts w:ascii="Times New Roman" w:hAnsi="Times New Roman"/>
          <w:b/>
          <w:bCs/>
          <w:noProof/>
        </w:rPr>
        <w:t>1</w:t>
      </w:r>
      <w:r w:rsidRPr="00EF2F87">
        <w:rPr>
          <w:rFonts w:ascii="Times New Roman" w:hAnsi="Times New Roman"/>
          <w:b/>
          <w:bCs/>
        </w:rPr>
        <w:fldChar w:fldCharType="end"/>
      </w:r>
      <w:r w:rsidRPr="00EF2F87">
        <w:rPr>
          <w:rFonts w:ascii="Times New Roman" w:hAnsi="Times New Roman"/>
          <w:b/>
          <w:bCs/>
        </w:rPr>
        <w:tab/>
        <w:t>SUMMARY</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Section includes: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level3 \*arabic</w:instrText>
      </w:r>
      <w:r w:rsidRPr="00EF2F87">
        <w:rPr>
          <w:rFonts w:ascii="Times New Roman" w:hAnsi="Times New Roman"/>
        </w:rPr>
        <w:fldChar w:fldCharType="separate"/>
      </w:r>
      <w:r w:rsidR="004E3488">
        <w:rPr>
          <w:rFonts w:ascii="Times New Roman" w:hAnsi="Times New Roman"/>
          <w:noProof/>
        </w:rPr>
        <w:t>1</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Site mobilization plan.</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level3 \*arabic</w:instrText>
      </w:r>
      <w:r w:rsidRPr="00EF2F87">
        <w:rPr>
          <w:rFonts w:ascii="Times New Roman" w:hAnsi="Times New Roman"/>
        </w:rPr>
        <w:fldChar w:fldCharType="separate"/>
      </w:r>
      <w:r w:rsidR="004E3488">
        <w:rPr>
          <w:rFonts w:ascii="Times New Roman" w:hAnsi="Times New Roman"/>
          <w:noProof/>
        </w:rPr>
        <w:t>2</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Temporary services:  Electrical, lighting, heating, ventilating, water, telephone, and facsimile.</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level3 \*arabic</w:instrText>
      </w:r>
      <w:r w:rsidRPr="00EF2F87">
        <w:rPr>
          <w:rFonts w:ascii="Times New Roman" w:hAnsi="Times New Roman"/>
        </w:rPr>
        <w:fldChar w:fldCharType="separate"/>
      </w:r>
      <w:r w:rsidR="004E3488">
        <w:rPr>
          <w:rFonts w:ascii="Times New Roman" w:hAnsi="Times New Roman"/>
          <w:noProof/>
        </w:rPr>
        <w:t>3</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Fencing, barriers, and other temporary controls.</w:t>
      </w:r>
    </w:p>
    <w:p w:rsidR="005D4E8C" w:rsidRPr="00EF2F87" w:rsidRDefault="005D4E8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5D4E8C" w:rsidRPr="00EF2F87" w:rsidRDefault="005D4E8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t>4.</w:t>
      </w:r>
      <w:r w:rsidRPr="00EF2F87">
        <w:rPr>
          <w:rFonts w:ascii="Times New Roman" w:hAnsi="Times New Roman"/>
        </w:rPr>
        <w:tab/>
        <w:t xml:space="preserve">Temporary erosion and sediment controls including </w:t>
      </w:r>
      <w:r w:rsidR="00C411C0" w:rsidRPr="00EF2F87">
        <w:rPr>
          <w:rFonts w:ascii="Times New Roman" w:hAnsi="Times New Roman"/>
        </w:rPr>
        <w:t>NPDES-</w:t>
      </w:r>
      <w:r w:rsidRPr="00EF2F87">
        <w:rPr>
          <w:rFonts w:ascii="Times New Roman" w:hAnsi="Times New Roman"/>
        </w:rPr>
        <w:t>SWPPP requirements.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005D4E8C" w:rsidRPr="00EF2F87">
        <w:rPr>
          <w:rFonts w:ascii="Times New Roman" w:hAnsi="Times New Roman"/>
        </w:rPr>
        <w:t>5</w:t>
      </w:r>
      <w:r w:rsidRPr="00EF2F87">
        <w:rPr>
          <w:rFonts w:ascii="Times New Roman" w:hAnsi="Times New Roman"/>
        </w:rPr>
        <w:t>.</w:t>
      </w:r>
      <w:r w:rsidRPr="00EF2F87">
        <w:rPr>
          <w:rFonts w:ascii="Times New Roman" w:hAnsi="Times New Roman"/>
        </w:rPr>
        <w:tab/>
        <w:t>Construction facilities:  Temporary buildings, sanitary facilities, access, and  parking.</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005D4E8C" w:rsidRPr="00EF2F87">
        <w:rPr>
          <w:rFonts w:ascii="Times New Roman" w:hAnsi="Times New Roman"/>
        </w:rPr>
        <w:t>6</w:t>
      </w:r>
      <w:r w:rsidRPr="00EF2F87">
        <w:rPr>
          <w:rFonts w:ascii="Times New Roman" w:hAnsi="Times New Roman"/>
        </w:rPr>
        <w:t>.</w:t>
      </w:r>
      <w:r w:rsidRPr="00EF2F87">
        <w:rPr>
          <w:rFonts w:ascii="Times New Roman" w:hAnsi="Times New Roman"/>
        </w:rPr>
        <w:tab/>
        <w:t>Protection of Work and existing facilities.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005D4E8C" w:rsidRPr="00EF2F87">
        <w:rPr>
          <w:rFonts w:ascii="Times New Roman" w:hAnsi="Times New Roman"/>
        </w:rPr>
        <w:t>7</w:t>
      </w:r>
      <w:r w:rsidRPr="00EF2F87">
        <w:rPr>
          <w:rFonts w:ascii="Times New Roman" w:hAnsi="Times New Roman"/>
        </w:rPr>
        <w:t>.</w:t>
      </w:r>
      <w:r w:rsidRPr="00EF2F87">
        <w:rPr>
          <w:rFonts w:ascii="Times New Roman" w:hAnsi="Times New Roman"/>
        </w:rPr>
        <w:tab/>
        <w:t>Project sign.</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005D4E8C" w:rsidRPr="00EF2F87">
        <w:rPr>
          <w:rFonts w:ascii="Times New Roman" w:hAnsi="Times New Roman"/>
        </w:rPr>
        <w:t>8</w:t>
      </w:r>
      <w:r w:rsidRPr="00EF2F87">
        <w:rPr>
          <w:rFonts w:ascii="Times New Roman" w:hAnsi="Times New Roman"/>
        </w:rPr>
        <w:t>.</w:t>
      </w:r>
      <w:r w:rsidRPr="00EF2F87">
        <w:rPr>
          <w:rFonts w:ascii="Times New Roman" w:hAnsi="Times New Roman"/>
        </w:rPr>
        <w:tab/>
        <w:t>Bulletin board.</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fldChar w:fldCharType="begin"/>
      </w:r>
      <w:r w:rsidRPr="00EF2F87">
        <w:rPr>
          <w:rFonts w:ascii="Times New Roman" w:hAnsi="Times New Roman"/>
        </w:rPr>
        <w:instrText xml:space="preserve">seq level3 \h \r0 </w:instrText>
      </w:r>
      <w:r w:rsidRPr="00EF2F87">
        <w:rPr>
          <w:rFonts w:ascii="Times New Roman" w:hAnsi="Times New Roman"/>
        </w:rPr>
        <w:fldChar w:fldCharType="end"/>
      </w:r>
      <w:r w:rsidRPr="00EF2F87">
        <w:rPr>
          <w:rFonts w:ascii="Times New Roman" w:hAnsi="Times New Roman"/>
        </w:rPr>
        <w:tab/>
        <w:t>Related documents and sections: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level3 \*arabic</w:instrText>
      </w:r>
      <w:r w:rsidRPr="00EF2F87">
        <w:rPr>
          <w:rFonts w:ascii="Times New Roman" w:hAnsi="Times New Roman"/>
        </w:rPr>
        <w:fldChar w:fldCharType="separate"/>
      </w:r>
      <w:r w:rsidR="004E3488">
        <w:rPr>
          <w:rFonts w:ascii="Times New Roman" w:hAnsi="Times New Roman"/>
          <w:noProof/>
        </w:rPr>
        <w:t>1</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 xml:space="preserve">Document </w:t>
      </w:r>
      <w:r w:rsidR="00CD4CE8">
        <w:rPr>
          <w:rFonts w:ascii="Times New Roman" w:hAnsi="Times New Roman"/>
        </w:rPr>
        <w:t>00 72</w:t>
      </w:r>
      <w:r w:rsidR="00717586" w:rsidRPr="00EF2F87">
        <w:rPr>
          <w:rFonts w:ascii="Times New Roman" w:hAnsi="Times New Roman"/>
        </w:rPr>
        <w:t>00</w:t>
      </w:r>
      <w:r w:rsidRPr="00EF2F87">
        <w:rPr>
          <w:rFonts w:ascii="Times New Roman" w:hAnsi="Times New Roman"/>
        </w:rPr>
        <w:t xml:space="preserve"> - General Conditions:</w:t>
      </w:r>
    </w:p>
    <w:p w:rsidR="004E2DED" w:rsidRDefault="004E2DED"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4E2DED" w:rsidRPr="00EF2F87" w:rsidRDefault="004E2DED" w:rsidP="004E2DED">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141390">
        <w:rPr>
          <w:rFonts w:ascii="Times New Roman" w:hAnsi="Times New Roman"/>
        </w:rPr>
        <w:fldChar w:fldCharType="begin"/>
      </w:r>
      <w:r w:rsidRPr="00141390">
        <w:rPr>
          <w:rFonts w:ascii="Times New Roman" w:hAnsi="Times New Roman"/>
        </w:rPr>
        <w:instrText>seq level4 \*alphabetic</w:instrText>
      </w:r>
      <w:r w:rsidRPr="00141390">
        <w:rPr>
          <w:rFonts w:ascii="Times New Roman" w:hAnsi="Times New Roman"/>
        </w:rPr>
        <w:fldChar w:fldCharType="separate"/>
      </w:r>
      <w:r w:rsidR="004E3488">
        <w:rPr>
          <w:rFonts w:ascii="Times New Roman" w:hAnsi="Times New Roman"/>
          <w:noProof/>
        </w:rPr>
        <w:t>a</w:t>
      </w:r>
      <w:r w:rsidRPr="00141390">
        <w:rPr>
          <w:rFonts w:ascii="Times New Roman" w:hAnsi="Times New Roman"/>
        </w:rPr>
        <w:fldChar w:fldCharType="end"/>
      </w:r>
      <w:r w:rsidRPr="00141390">
        <w:rPr>
          <w:rFonts w:ascii="Times New Roman" w:hAnsi="Times New Roman"/>
        </w:rPr>
        <w:t>.</w:t>
      </w:r>
      <w:r w:rsidRPr="00141390">
        <w:rPr>
          <w:rFonts w:ascii="Times New Roman" w:hAnsi="Times New Roman"/>
        </w:rPr>
        <w:tab/>
      </w:r>
      <w:r w:rsidR="000437D8">
        <w:rPr>
          <w:rFonts w:ascii="Times New Roman" w:hAnsi="Times New Roman"/>
        </w:rPr>
        <w:t>Paragraph</w:t>
      </w:r>
      <w:r w:rsidRPr="00141390">
        <w:rPr>
          <w:rFonts w:ascii="Times New Roman" w:hAnsi="Times New Roman"/>
        </w:rPr>
        <w:t xml:space="preserve">  3.13:  Contractor's use of site..</w:t>
      </w:r>
    </w:p>
    <w:p w:rsidR="004E2DED" w:rsidRPr="00EF2F87" w:rsidRDefault="004E2DED"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004E2DED">
        <w:rPr>
          <w:rFonts w:ascii="Times New Roman" w:hAnsi="Times New Roman"/>
        </w:rPr>
        <w:t>b</w:t>
      </w:r>
      <w:r w:rsidR="00EA2192" w:rsidRPr="00EF2F87">
        <w:rPr>
          <w:rFonts w:ascii="Times New Roman" w:hAnsi="Times New Roman"/>
        </w:rPr>
        <w:t>.</w:t>
      </w:r>
      <w:r w:rsidR="00EA2192" w:rsidRPr="00EF2F87">
        <w:rPr>
          <w:rFonts w:ascii="Times New Roman" w:hAnsi="Times New Roman"/>
        </w:rPr>
        <w:tab/>
      </w:r>
      <w:r w:rsidR="000437D8">
        <w:rPr>
          <w:rFonts w:ascii="Times New Roman" w:hAnsi="Times New Roman"/>
        </w:rPr>
        <w:t>Paragraph</w:t>
      </w:r>
      <w:r w:rsidR="00EA2192" w:rsidRPr="00EF2F87">
        <w:rPr>
          <w:rFonts w:ascii="Times New Roman" w:hAnsi="Times New Roman"/>
        </w:rPr>
        <w:t xml:space="preserve">  3.15</w:t>
      </w:r>
      <w:r w:rsidRPr="00EF2F87">
        <w:rPr>
          <w:rFonts w:ascii="Times New Roman" w:hAnsi="Times New Roman"/>
        </w:rPr>
        <w:t>:  Contractor's responsibility for cleaning.</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004E2DED">
        <w:rPr>
          <w:rFonts w:ascii="Times New Roman" w:hAnsi="Times New Roman"/>
        </w:rPr>
        <w:t>c</w:t>
      </w:r>
      <w:r w:rsidR="00EA2192" w:rsidRPr="00EF2F87">
        <w:rPr>
          <w:rFonts w:ascii="Times New Roman" w:hAnsi="Times New Roman"/>
        </w:rPr>
        <w:t>.</w:t>
      </w:r>
      <w:r w:rsidR="00EA2192" w:rsidRPr="00EF2F87">
        <w:rPr>
          <w:rFonts w:ascii="Times New Roman" w:hAnsi="Times New Roman"/>
        </w:rPr>
        <w:tab/>
        <w:t>Article  10</w:t>
      </w:r>
      <w:r w:rsidRPr="00EF2F87">
        <w:rPr>
          <w:rFonts w:ascii="Times New Roman" w:hAnsi="Times New Roman"/>
        </w:rPr>
        <w:t>:  Safety precautions and programs.</w:t>
      </w:r>
    </w:p>
    <w:p w:rsidR="004E2DED" w:rsidRDefault="004E2DED"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p>
    <w:p w:rsidR="004E2DED" w:rsidRPr="00EF2F87" w:rsidRDefault="004E2DED"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w:t>
      </w:r>
      <w:r>
        <w:rPr>
          <w:rFonts w:ascii="Times New Roman" w:hAnsi="Times New Roman"/>
        </w:rPr>
        <w:tab/>
        <w:t>Section 01 3100: Project Management and Coordination</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lastRenderedPageBreak/>
        <w:tab/>
      </w: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level3 \*arabic</w:instrText>
      </w:r>
      <w:r w:rsidRPr="00EF2F87">
        <w:rPr>
          <w:rFonts w:ascii="Times New Roman" w:hAnsi="Times New Roman"/>
        </w:rPr>
        <w:fldChar w:fldCharType="separate"/>
      </w:r>
      <w:r w:rsidR="004E3488">
        <w:rPr>
          <w:rFonts w:ascii="Times New Roman" w:hAnsi="Times New Roman"/>
          <w:noProof/>
        </w:rPr>
        <w:t>2</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fldChar w:fldCharType="begin"/>
      </w:r>
      <w:r w:rsidRPr="00EF2F87">
        <w:rPr>
          <w:rFonts w:ascii="Times New Roman" w:hAnsi="Times New Roman"/>
        </w:rPr>
        <w:instrText xml:space="preserve">seq level4 \h \r0 </w:instrText>
      </w:r>
      <w:r w:rsidRPr="00EF2F87">
        <w:rPr>
          <w:rFonts w:ascii="Times New Roman" w:hAnsi="Times New Roman"/>
        </w:rPr>
        <w:fldChar w:fldCharType="end"/>
      </w:r>
      <w:r w:rsidRPr="00EF2F87">
        <w:rPr>
          <w:rFonts w:ascii="Times New Roman" w:hAnsi="Times New Roman"/>
        </w:rPr>
        <w:tab/>
        <w:t xml:space="preserve">Section </w:t>
      </w:r>
      <w:r w:rsidR="00C449E8">
        <w:rPr>
          <w:rFonts w:ascii="Times New Roman" w:hAnsi="Times New Roman"/>
        </w:rPr>
        <w:t>01 70</w:t>
      </w:r>
      <w:r w:rsidR="00717586" w:rsidRPr="00EF2F87">
        <w:rPr>
          <w:rFonts w:ascii="Times New Roman" w:hAnsi="Times New Roman"/>
        </w:rPr>
        <w:t>00</w:t>
      </w:r>
      <w:r w:rsidRPr="00EF2F87">
        <w:rPr>
          <w:rFonts w:ascii="Times New Roman" w:hAnsi="Times New Roman"/>
        </w:rPr>
        <w:t xml:space="preserve"> - Execution Requirements:  Progress cleaning.</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b/>
          <w:bCs/>
        </w:rPr>
      </w:pPr>
      <w:r w:rsidRPr="00EF2F87">
        <w:rPr>
          <w:rFonts w:ascii="Times New Roman" w:hAnsi="Times New Roman"/>
          <w:b/>
          <w:bCs/>
        </w:rPr>
        <w:t>1.</w:t>
      </w:r>
      <w:r w:rsidRPr="00EF2F87">
        <w:rPr>
          <w:rFonts w:ascii="Times New Roman" w:hAnsi="Times New Roman"/>
          <w:b/>
          <w:bCs/>
        </w:rPr>
        <w:fldChar w:fldCharType="begin"/>
      </w:r>
      <w:r w:rsidRPr="00EF2F87">
        <w:rPr>
          <w:rFonts w:ascii="Times New Roman" w:hAnsi="Times New Roman"/>
          <w:b/>
          <w:bCs/>
        </w:rPr>
        <w:instrText>seq level0 \*arabic</w:instrText>
      </w:r>
      <w:r w:rsidRPr="00EF2F87">
        <w:rPr>
          <w:rFonts w:ascii="Times New Roman" w:hAnsi="Times New Roman"/>
          <w:b/>
          <w:bCs/>
        </w:rPr>
        <w:fldChar w:fldCharType="separate"/>
      </w:r>
      <w:r w:rsidR="004E3488">
        <w:rPr>
          <w:rFonts w:ascii="Times New Roman" w:hAnsi="Times New Roman"/>
          <w:b/>
          <w:bCs/>
          <w:noProof/>
        </w:rPr>
        <w:t>2</w: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level3 \h \r0 </w:instrText>
      </w:r>
      <w:r w:rsidRPr="00EF2F87">
        <w:rPr>
          <w:rFonts w:ascii="Times New Roman" w:hAnsi="Times New Roman"/>
          <w:b/>
          <w:bCs/>
        </w:rPr>
        <w:fldChar w:fldCharType="end"/>
      </w:r>
      <w:r w:rsidR="005D4E8C" w:rsidRPr="00EF2F87">
        <w:rPr>
          <w:rFonts w:ascii="Times New Roman" w:hAnsi="Times New Roman"/>
          <w:b/>
          <w:bCs/>
        </w:rPr>
        <w:tab/>
      </w:r>
      <w:r w:rsidRPr="00EF2F87">
        <w:rPr>
          <w:rFonts w:ascii="Times New Roman" w:hAnsi="Times New Roman"/>
          <w:b/>
          <w:bCs/>
        </w:rPr>
        <w:t>REFERENCES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NFPA 10 - Standard for Portable Fire Extinguishers.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NFPA 241 - Safeguarding Building Construction, Alterations, and Demolition Operations.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Pr="00EF2F87">
        <w:rPr>
          <w:rFonts w:ascii="Times New Roman" w:hAnsi="Times New Roman"/>
          <w:b/>
          <w:bCs/>
        </w:rPr>
        <w:fldChar w:fldCharType="begin"/>
      </w:r>
      <w:r w:rsidRPr="00EF2F87">
        <w:rPr>
          <w:rFonts w:ascii="Times New Roman" w:hAnsi="Times New Roman"/>
          <w:b/>
          <w:bCs/>
        </w:rPr>
        <w:instrText>seq level0 \*arabic</w:instrText>
      </w:r>
      <w:r w:rsidRPr="00EF2F87">
        <w:rPr>
          <w:rFonts w:ascii="Times New Roman" w:hAnsi="Times New Roman"/>
          <w:b/>
          <w:bCs/>
        </w:rPr>
        <w:fldChar w:fldCharType="separate"/>
      </w:r>
      <w:r w:rsidR="004E3488">
        <w:rPr>
          <w:rFonts w:ascii="Times New Roman" w:hAnsi="Times New Roman"/>
          <w:b/>
          <w:bCs/>
          <w:noProof/>
        </w:rPr>
        <w:t>3</w: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SITE MOBILIZATION PLAN</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 xml:space="preserve">Coordinate locations for temporary facilities with </w:t>
      </w:r>
      <w:r w:rsidR="00141390">
        <w:rPr>
          <w:rFonts w:ascii="Times New Roman" w:hAnsi="Times New Roman"/>
        </w:rPr>
        <w:t>Design Professional</w:t>
      </w:r>
      <w:r w:rsidR="00FD3C3E" w:rsidRPr="00EF2F87">
        <w:rPr>
          <w:rFonts w:ascii="Times New Roman" w:hAnsi="Times New Roman"/>
        </w:rPr>
        <w:t xml:space="preserve"> and Owner</w:t>
      </w:r>
      <w:r w:rsidRPr="00EF2F87">
        <w:rPr>
          <w:rFonts w:ascii="Times New Roman" w:hAnsi="Times New Roman"/>
        </w:rPr>
        <w:t>.</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00FD3C3E" w:rsidRPr="00EF2F87">
        <w:rPr>
          <w:rFonts w:ascii="Times New Roman" w:hAnsi="Times New Roman"/>
        </w:rPr>
        <w:t>.</w:t>
      </w:r>
      <w:r w:rsidR="00FD3C3E" w:rsidRPr="00EF2F87">
        <w:rPr>
          <w:rFonts w:ascii="Times New Roman" w:hAnsi="Times New Roman"/>
        </w:rPr>
        <w:tab/>
        <w:t>Based upon information indicated on Drawings, p</w:t>
      </w:r>
      <w:r w:rsidRPr="00EF2F87">
        <w:rPr>
          <w:rFonts w:ascii="Times New Roman" w:hAnsi="Times New Roman"/>
        </w:rPr>
        <w:t xml:space="preserve">repare site mobilization plan </w:t>
      </w:r>
      <w:r w:rsidR="00DB5640">
        <w:rPr>
          <w:rFonts w:ascii="Times New Roman" w:hAnsi="Times New Roman"/>
        </w:rPr>
        <w:t xml:space="preserve">in accordance with </w:t>
      </w:r>
      <w:r w:rsidR="00AE50DB">
        <w:rPr>
          <w:rFonts w:ascii="Times New Roman" w:hAnsi="Times New Roman"/>
        </w:rPr>
        <w:t>requirements for site logistics plan in Subparagraph 3.13.14 in Document 00 7200 General Conditions.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C</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fldChar w:fldCharType="begin"/>
      </w:r>
      <w:r w:rsidRPr="00EF2F87">
        <w:rPr>
          <w:rFonts w:ascii="Times New Roman" w:hAnsi="Times New Roman"/>
        </w:rPr>
        <w:instrText xml:space="preserve">seq level3 \h \r0 </w:instrText>
      </w:r>
      <w:r w:rsidRPr="00EF2F87">
        <w:rPr>
          <w:rFonts w:ascii="Times New Roman" w:hAnsi="Times New Roman"/>
        </w:rPr>
        <w:fldChar w:fldCharType="end"/>
      </w:r>
      <w:r w:rsidRPr="00EF2F87">
        <w:rPr>
          <w:rFonts w:ascii="Times New Roman" w:hAnsi="Times New Roman"/>
        </w:rPr>
        <w:tab/>
        <w:t>Present 3 copies of plan at Pre-Construction Conference in accordance with Section 01</w:t>
      </w:r>
      <w:r w:rsidR="00135A56" w:rsidRPr="00EF2F87">
        <w:rPr>
          <w:rFonts w:ascii="Times New Roman" w:hAnsi="Times New Roman"/>
        </w:rPr>
        <w:t xml:space="preserve"> </w:t>
      </w:r>
      <w:r w:rsidRPr="00EF2F87">
        <w:rPr>
          <w:rFonts w:ascii="Times New Roman" w:hAnsi="Times New Roman"/>
        </w:rPr>
        <w:t>31</w:t>
      </w:r>
      <w:r w:rsidR="00135A56" w:rsidRPr="00EF2F87">
        <w:rPr>
          <w:rFonts w:ascii="Times New Roman" w:hAnsi="Times New Roman"/>
        </w:rPr>
        <w:t>0</w:t>
      </w:r>
      <w:r w:rsidRPr="00EF2F87">
        <w:rPr>
          <w:rFonts w:ascii="Times New Roman" w:hAnsi="Times New Roman"/>
        </w:rPr>
        <w:t>0 - Project Management and Coordination.</w:t>
      </w:r>
    </w:p>
    <w:p w:rsidR="00FD3C3E" w:rsidRPr="00EF2F87" w:rsidRDefault="00FD3C3E"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FD3C3E" w:rsidRPr="00EF2F87" w:rsidRDefault="00FD3C3E"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t>D.</w:t>
      </w:r>
      <w:r w:rsidRPr="00EF2F87">
        <w:rPr>
          <w:rFonts w:ascii="Times New Roman" w:hAnsi="Times New Roman"/>
        </w:rPr>
        <w:tab/>
        <w:t xml:space="preserve">Prior to mobilization, revise and resubmit to </w:t>
      </w:r>
      <w:r w:rsidR="00141390">
        <w:rPr>
          <w:rFonts w:ascii="Times New Roman" w:hAnsi="Times New Roman"/>
        </w:rPr>
        <w:t>Design Professional</w:t>
      </w:r>
      <w:r w:rsidRPr="00EF2F87">
        <w:rPr>
          <w:rFonts w:ascii="Times New Roman" w:hAnsi="Times New Roman"/>
        </w:rPr>
        <w:t xml:space="preserve"> site mobilization plan incorporating final revisions made at Pre-Construction Conference and approved by </w:t>
      </w:r>
      <w:r w:rsidR="00141390">
        <w:rPr>
          <w:rFonts w:ascii="Times New Roman" w:hAnsi="Times New Roman"/>
        </w:rPr>
        <w:t>Design Professional</w:t>
      </w:r>
      <w:r w:rsidRPr="00EF2F87">
        <w:rPr>
          <w:rFonts w:ascii="Times New Roman" w:hAnsi="Times New Roman"/>
        </w:rPr>
        <w:t xml:space="preserve"> and Owner.    </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Pr="00EF2F87">
        <w:rPr>
          <w:rFonts w:ascii="Times New Roman" w:hAnsi="Times New Roman"/>
          <w:b/>
          <w:bCs/>
        </w:rPr>
        <w:fldChar w:fldCharType="begin"/>
      </w:r>
      <w:r w:rsidRPr="00EF2F87">
        <w:rPr>
          <w:rFonts w:ascii="Times New Roman" w:hAnsi="Times New Roman"/>
          <w:b/>
          <w:bCs/>
        </w:rPr>
        <w:instrText>seq level0 \*arabic</w:instrText>
      </w:r>
      <w:r w:rsidRPr="00EF2F87">
        <w:rPr>
          <w:rFonts w:ascii="Times New Roman" w:hAnsi="Times New Roman"/>
          <w:b/>
          <w:bCs/>
        </w:rPr>
        <w:fldChar w:fldCharType="separate"/>
      </w:r>
      <w:r w:rsidR="004E3488">
        <w:rPr>
          <w:rFonts w:ascii="Times New Roman" w:hAnsi="Times New Roman"/>
          <w:b/>
          <w:bCs/>
          <w:noProof/>
        </w:rPr>
        <w:t>4</w: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TEMPORARY ELECTRICITY</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CE798B"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r w:rsidRPr="00CE798B">
        <w:rPr>
          <w:rFonts w:ascii="Times New Roman" w:hAnsi="Times New Roman"/>
          <w:b/>
          <w:bCs/>
          <w:color w:val="0000FF"/>
        </w:rPr>
        <w:t>*****  Include the following paragraph if Contractor is to provide and pay for temporary electricity.  *****</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 xml:space="preserve">Provide and pay for </w:t>
      </w:r>
      <w:r w:rsidR="00F56C66" w:rsidRPr="00EF2F87">
        <w:rPr>
          <w:rFonts w:ascii="Times New Roman" w:hAnsi="Times New Roman"/>
        </w:rPr>
        <w:t xml:space="preserve">temporary </w:t>
      </w:r>
      <w:r w:rsidRPr="00EF2F87">
        <w:rPr>
          <w:rFonts w:ascii="Times New Roman" w:hAnsi="Times New Roman"/>
        </w:rPr>
        <w:t>electricity used during construction.  Provide service disconnect and overcurrent protection.  Provide temporary feeder as required.</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CE798B"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r w:rsidRPr="00CE798B">
        <w:rPr>
          <w:rFonts w:ascii="Times New Roman" w:hAnsi="Times New Roman"/>
          <w:b/>
          <w:bCs/>
          <w:color w:val="0000FF"/>
        </w:rPr>
        <w:t>*****  Include and edit the following paragraph if there is existing power at site and Owner is to pay for temporary electricity.  *****</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Connect to existing power source at site.  [Do not disrupt Owner's need for continuous service.]  Provide service disconnect and overcurrent protection.  Provide temporary feeder as required.  [Owner will pay cost of electricity used.  Exercise measures to conserve power.]  [Provide separate metering and reimburse Owner for cost of energy used.]</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C</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Provide power outlets for construction operations with branch wiring, distribution boxes, and flexible power cords as required.</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D</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Permanent convenience receptacles may be utilized during construction.</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Pr="00EF2F87">
        <w:rPr>
          <w:rFonts w:ascii="Times New Roman" w:hAnsi="Times New Roman"/>
          <w:b/>
          <w:bCs/>
        </w:rPr>
        <w:fldChar w:fldCharType="begin"/>
      </w:r>
      <w:r w:rsidRPr="00EF2F87">
        <w:rPr>
          <w:rFonts w:ascii="Times New Roman" w:hAnsi="Times New Roman"/>
          <w:b/>
          <w:bCs/>
        </w:rPr>
        <w:instrText>seq level0 \*arabic</w:instrText>
      </w:r>
      <w:r w:rsidRPr="00EF2F87">
        <w:rPr>
          <w:rFonts w:ascii="Times New Roman" w:hAnsi="Times New Roman"/>
          <w:b/>
          <w:bCs/>
        </w:rPr>
        <w:fldChar w:fldCharType="separate"/>
      </w:r>
      <w:r w:rsidR="004E3488">
        <w:rPr>
          <w:rFonts w:ascii="Times New Roman" w:hAnsi="Times New Roman"/>
          <w:b/>
          <w:bCs/>
          <w:noProof/>
        </w:rPr>
        <w:t>5</w: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TEMPORARY LIGHTING</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Provide lighting for construction operations</w:t>
      </w:r>
      <w:r w:rsidR="00C54D1D">
        <w:rPr>
          <w:rFonts w:ascii="Times New Roman" w:hAnsi="Times New Roman"/>
        </w:rPr>
        <w:t xml:space="preserve"> in accordance with </w:t>
      </w:r>
      <w:r w:rsidR="00F877AD" w:rsidRPr="00141390">
        <w:rPr>
          <w:rFonts w:ascii="Times New Roman" w:hAnsi="Times New Roman"/>
        </w:rPr>
        <w:t>Paragraph 3.13 in the General Conditions</w:t>
      </w:r>
      <w:r w:rsidR="00141390">
        <w:rPr>
          <w:rFonts w:ascii="Times New Roman" w:hAnsi="Times New Roman"/>
        </w:rPr>
        <w:t>.</w:t>
      </w:r>
      <w:r w:rsidRPr="00EF2F87">
        <w:rPr>
          <w:rFonts w:ascii="Times New Roman" w:hAnsi="Times New Roman"/>
        </w:rPr>
        <w:t xml:space="preserve">  Lighting levels shall be appropriate for type and difficulty of work.  Use these minimums as guidelines: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fldChar w:fldCharType="begin"/>
      </w:r>
      <w:r w:rsidRPr="00EF2F87">
        <w:rPr>
          <w:rFonts w:ascii="Times New Roman" w:hAnsi="Times New Roman"/>
        </w:rPr>
        <w:instrText xml:space="preserve">seq level3 \h \r0 </w:instrText>
      </w:r>
      <w:r w:rsidRPr="00EF2F87">
        <w:rPr>
          <w:rFonts w:ascii="Times New Roman" w:hAnsi="Times New Roman"/>
        </w:rPr>
        <w:fldChar w:fldCharType="end"/>
      </w:r>
      <w:r w:rsidRPr="00EF2F87">
        <w:rPr>
          <w:rFonts w:ascii="Times New Roman" w:hAnsi="Times New Roman"/>
        </w:rPr>
        <w:tab/>
        <w:t>After dark, provide security lighting for interior and exterior work and storage areas.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C</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Provide branch wiring from power source to distribution boxes with lighting conductors, pigtails, and lamps as required.</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D</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Maintain lighting and provide routine repairs.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E</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 xml:space="preserve">Permanent building lighting may be utilized during construction. </w:t>
      </w:r>
      <w:r w:rsidR="00CD4CE8">
        <w:rPr>
          <w:rFonts w:ascii="Times New Roman" w:hAnsi="Times New Roman"/>
        </w:rPr>
        <w:t xml:space="preserve"> Document existing lighting system conditions at start of Work and submit report to Design Professional for approval before Work begins.  Re-lamp, replace, or repair existing fixtures at end of job to return lighting to conditions documented prior to commencement of Work.</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Pr="00EF2F87">
        <w:rPr>
          <w:rFonts w:ascii="Times New Roman" w:hAnsi="Times New Roman"/>
          <w:b/>
          <w:bCs/>
        </w:rPr>
        <w:fldChar w:fldCharType="begin"/>
      </w:r>
      <w:r w:rsidRPr="00EF2F87">
        <w:rPr>
          <w:rFonts w:ascii="Times New Roman" w:hAnsi="Times New Roman"/>
          <w:b/>
          <w:bCs/>
        </w:rPr>
        <w:instrText>seq level0 \*arabic</w:instrText>
      </w:r>
      <w:r w:rsidRPr="00EF2F87">
        <w:rPr>
          <w:rFonts w:ascii="Times New Roman" w:hAnsi="Times New Roman"/>
          <w:b/>
          <w:bCs/>
        </w:rPr>
        <w:fldChar w:fldCharType="separate"/>
      </w:r>
      <w:r w:rsidR="004E3488">
        <w:rPr>
          <w:rFonts w:ascii="Times New Roman" w:hAnsi="Times New Roman"/>
          <w:b/>
          <w:bCs/>
          <w:noProof/>
        </w:rPr>
        <w:t>6</w: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TEMPORARY HEATING AND VENTILATING</w:t>
      </w:r>
      <w:r w:rsidRPr="00EF2F87">
        <w:rPr>
          <w:rFonts w:ascii="Times New Roman" w:hAnsi="Times New Roman"/>
        </w:rPr>
        <w:t xml:space="preserve"> </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Ventilate enclosed areas to assist cure of materials, to dissipate humidity, and to prevent accumulation of dust, fumes, vapors, and gases.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Provide temporary fan units to maintain clean air for construction operations.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C</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Maintain minimum ambient temperature of 50 degrees F in interior areas where construction is in progress.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CE798B"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r w:rsidRPr="00CE798B">
        <w:rPr>
          <w:rFonts w:ascii="Times New Roman" w:hAnsi="Times New Roman"/>
          <w:b/>
          <w:bCs/>
          <w:color w:val="0000FF"/>
        </w:rPr>
        <w:t>****</w:t>
      </w:r>
      <w:r w:rsidR="00141390" w:rsidRPr="00CE798B">
        <w:rPr>
          <w:rFonts w:ascii="Times New Roman" w:hAnsi="Times New Roman"/>
          <w:b/>
          <w:bCs/>
          <w:color w:val="0000FF"/>
        </w:rPr>
        <w:t>* Include</w:t>
      </w:r>
      <w:r w:rsidRPr="00CE798B">
        <w:rPr>
          <w:rFonts w:ascii="Times New Roman" w:hAnsi="Times New Roman"/>
          <w:b/>
          <w:bCs/>
          <w:color w:val="0000FF"/>
        </w:rPr>
        <w:t xml:space="preserve"> the following paragraph</w:t>
      </w:r>
      <w:r w:rsidR="001D1C70" w:rsidRPr="00CE798B">
        <w:rPr>
          <w:rFonts w:ascii="Times New Roman" w:hAnsi="Times New Roman"/>
          <w:b/>
          <w:bCs/>
          <w:color w:val="0000FF"/>
        </w:rPr>
        <w:t>s</w:t>
      </w:r>
      <w:r w:rsidRPr="00CE798B">
        <w:rPr>
          <w:rFonts w:ascii="Times New Roman" w:hAnsi="Times New Roman"/>
          <w:b/>
          <w:bCs/>
          <w:color w:val="0000FF"/>
        </w:rPr>
        <w:t xml:space="preserve"> if project is renovation of existing building and Contractor is allowed to use existing HVAC system.  *****</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D</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Us</w:t>
      </w:r>
      <w:r w:rsidR="001D1C70" w:rsidRPr="00EF2F87">
        <w:rPr>
          <w:rFonts w:ascii="Times New Roman" w:hAnsi="Times New Roman"/>
        </w:rPr>
        <w:t xml:space="preserve">e Owner's existing HVAC system </w:t>
      </w:r>
      <w:r w:rsidRPr="00EF2F87">
        <w:rPr>
          <w:rFonts w:ascii="Times New Roman" w:hAnsi="Times New Roman"/>
        </w:rPr>
        <w:t>to maintain specified conditions.  Owner will pay cost of energy used.  Exercise measures to conserve energy.</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Default="001D1C70"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t>E.</w:t>
      </w:r>
      <w:r w:rsidRPr="00EF2F87">
        <w:rPr>
          <w:rFonts w:ascii="Times New Roman" w:hAnsi="Times New Roman"/>
        </w:rPr>
        <w:tab/>
        <w:t>If Owner’s existing HVAC system is temporarily insufficient or inoperable due to the Work, p</w:t>
      </w:r>
      <w:r w:rsidR="003F1611" w:rsidRPr="00EF2F87">
        <w:rPr>
          <w:rFonts w:ascii="Times New Roman" w:hAnsi="Times New Roman"/>
        </w:rPr>
        <w:t>rovide and pay for supplemental heating devices needed t</w:t>
      </w:r>
      <w:r w:rsidRPr="00EF2F87">
        <w:rPr>
          <w:rFonts w:ascii="Times New Roman" w:hAnsi="Times New Roman"/>
        </w:rPr>
        <w:t>o maintain specified conditions and in such a manner as to prevent damage to existing building and systems.</w:t>
      </w:r>
    </w:p>
    <w:p w:rsidR="00CD4CE8" w:rsidRDefault="00CD4CE8"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CD4CE8" w:rsidRPr="00EF2F87" w:rsidRDefault="00CD4CE8"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Pr>
          <w:rFonts w:ascii="Times New Roman" w:hAnsi="Times New Roman"/>
        </w:rPr>
        <w:tab/>
      </w:r>
      <w:r>
        <w:rPr>
          <w:rFonts w:ascii="Times New Roman" w:hAnsi="Times New Roman"/>
        </w:rPr>
        <w:tab/>
        <w:t>F</w:t>
      </w:r>
      <w:r w:rsidRPr="00EF2F87">
        <w:rPr>
          <w:rFonts w:ascii="Times New Roman" w:hAnsi="Times New Roman"/>
        </w:rPr>
        <w:t>.</w:t>
      </w:r>
      <w:r w:rsidRPr="00EF2F87">
        <w:rPr>
          <w:rFonts w:ascii="Times New Roman" w:hAnsi="Times New Roman"/>
        </w:rPr>
        <w:tab/>
      </w:r>
      <w:r>
        <w:rPr>
          <w:rFonts w:ascii="Times New Roman" w:hAnsi="Times New Roman"/>
        </w:rPr>
        <w:t>Change all HVAC filters in existing system serving area of Work at end of Project.</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Pr="00EF2F87">
        <w:rPr>
          <w:rFonts w:ascii="Times New Roman" w:hAnsi="Times New Roman"/>
          <w:b/>
          <w:bCs/>
        </w:rPr>
        <w:fldChar w:fldCharType="begin"/>
      </w:r>
      <w:r w:rsidRPr="00EF2F87">
        <w:rPr>
          <w:rFonts w:ascii="Times New Roman" w:hAnsi="Times New Roman"/>
          <w:b/>
          <w:bCs/>
        </w:rPr>
        <w:instrText>seq level0 \*arabic</w:instrText>
      </w:r>
      <w:r w:rsidRPr="00EF2F87">
        <w:rPr>
          <w:rFonts w:ascii="Times New Roman" w:hAnsi="Times New Roman"/>
          <w:b/>
          <w:bCs/>
        </w:rPr>
        <w:fldChar w:fldCharType="separate"/>
      </w:r>
      <w:r w:rsidR="004E3488">
        <w:rPr>
          <w:rFonts w:ascii="Times New Roman" w:hAnsi="Times New Roman"/>
          <w:b/>
          <w:bCs/>
          <w:noProof/>
        </w:rPr>
        <w:t>7</w: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TEMPORARY WATER SERVICE</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Provide, maintain, and pay for suitable quality water service required for construction operations.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CE798B"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color w:val="0000FF"/>
        </w:rPr>
      </w:pPr>
      <w:r w:rsidRPr="00CE798B">
        <w:rPr>
          <w:rFonts w:ascii="Times New Roman" w:hAnsi="Times New Roman"/>
          <w:b/>
          <w:bCs/>
          <w:color w:val="0000FF"/>
        </w:rPr>
        <w:t>*****  Include the following paragraph if there is an existing water source on site.  Edit to reflect payment by Owner or Contractor.  *****</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00CD4CE8">
        <w:rPr>
          <w:rFonts w:ascii="Times New Roman" w:hAnsi="Times New Roman"/>
        </w:rPr>
        <w:t>[</w:t>
      </w:r>
      <w:r w:rsidRPr="00EF2F87">
        <w:rPr>
          <w:rFonts w:ascii="Times New Roman" w:hAnsi="Times New Roman"/>
        </w:rPr>
        <w:t>A.</w:t>
      </w:r>
      <w:r w:rsidRPr="00EF2F87">
        <w:rPr>
          <w:rFonts w:ascii="Times New Roman" w:hAnsi="Times New Roman"/>
        </w:rPr>
        <w:tab/>
        <w:t>Connect to existing water source at site for construction operations.</w:t>
      </w:r>
      <w:r w:rsidR="00CD4CE8">
        <w:rPr>
          <w:rFonts w:ascii="Times New Roman" w:hAnsi="Times New Roman"/>
        </w:rPr>
        <w:t xml:space="preserve">  </w:t>
      </w:r>
      <w:r w:rsidRPr="00EF2F87">
        <w:rPr>
          <w:rFonts w:ascii="Times New Roman" w:hAnsi="Times New Roman"/>
        </w:rPr>
        <w:t>Provide separate metering and reimburse Owner for cost of water used.</w:t>
      </w:r>
      <w:r w:rsidR="00CD4CE8">
        <w:rPr>
          <w:rFonts w:ascii="Times New Roman" w:hAnsi="Times New Roman"/>
        </w:rPr>
        <w:t>]</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00CD4CE8">
        <w:rPr>
          <w:rFonts w:ascii="Times New Roman" w:hAnsi="Times New Roman"/>
        </w:rPr>
        <w:t>[</w:t>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r>
      <w:r w:rsidR="00AB23B2" w:rsidRPr="00EF2F87">
        <w:rPr>
          <w:rFonts w:ascii="Times New Roman" w:hAnsi="Times New Roman"/>
        </w:rPr>
        <w:t>Assume responsibility</w:t>
      </w:r>
      <w:r w:rsidRPr="00EF2F87">
        <w:rPr>
          <w:rFonts w:ascii="Times New Roman" w:hAnsi="Times New Roman"/>
        </w:rPr>
        <w:t xml:space="preserve"> for temporary connections and water lines.  Upon completion, remove temporary facilities.</w:t>
      </w:r>
      <w:r w:rsidR="00CD4CE8">
        <w:rPr>
          <w:rFonts w:ascii="Times New Roman" w:hAnsi="Times New Roman"/>
        </w:rPr>
        <w:t>]</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Pr="00EF2F87">
        <w:rPr>
          <w:rFonts w:ascii="Times New Roman" w:hAnsi="Times New Roman"/>
          <w:b/>
          <w:bCs/>
        </w:rPr>
        <w:fldChar w:fldCharType="begin"/>
      </w:r>
      <w:r w:rsidRPr="00EF2F87">
        <w:rPr>
          <w:rFonts w:ascii="Times New Roman" w:hAnsi="Times New Roman"/>
          <w:b/>
          <w:bCs/>
        </w:rPr>
        <w:instrText>seq level0 \*arabic</w:instrText>
      </w:r>
      <w:r w:rsidRPr="00EF2F87">
        <w:rPr>
          <w:rFonts w:ascii="Times New Roman" w:hAnsi="Times New Roman"/>
          <w:b/>
          <w:bCs/>
        </w:rPr>
        <w:fldChar w:fldCharType="separate"/>
      </w:r>
      <w:r w:rsidR="004E3488">
        <w:rPr>
          <w:rFonts w:ascii="Times New Roman" w:hAnsi="Times New Roman"/>
          <w:b/>
          <w:bCs/>
          <w:noProof/>
        </w:rPr>
        <w:t>8</w: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COMMUNICATIONS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Provide, maintain, and pay for telephone service to field office.</w:t>
      </w:r>
      <w:r w:rsidR="009862FC" w:rsidRPr="00EF2F87">
        <w:rPr>
          <w:rFonts w:ascii="Times New Roman" w:hAnsi="Times New Roman"/>
        </w:rPr>
        <w:t xml:space="preserve">  School telephones will not be available to Contractor’s workforce unless for an emergency.</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Provide, maintain, and pay for facsimile service to field office.</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Pr="00EF2F87">
        <w:rPr>
          <w:rFonts w:ascii="Times New Roman" w:hAnsi="Times New Roman"/>
          <w:b/>
          <w:bCs/>
        </w:rPr>
        <w:fldChar w:fldCharType="begin"/>
      </w:r>
      <w:r w:rsidRPr="00EF2F87">
        <w:rPr>
          <w:rFonts w:ascii="Times New Roman" w:hAnsi="Times New Roman"/>
          <w:b/>
          <w:bCs/>
        </w:rPr>
        <w:instrText>seq level0 \*arabic</w:instrText>
      </w:r>
      <w:r w:rsidRPr="00EF2F87">
        <w:rPr>
          <w:rFonts w:ascii="Times New Roman" w:hAnsi="Times New Roman"/>
          <w:b/>
          <w:bCs/>
        </w:rPr>
        <w:fldChar w:fldCharType="separate"/>
      </w:r>
      <w:r w:rsidR="004E3488">
        <w:rPr>
          <w:rFonts w:ascii="Times New Roman" w:hAnsi="Times New Roman"/>
          <w:b/>
          <w:bCs/>
          <w:noProof/>
        </w:rPr>
        <w:t>9</w: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FENCING</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Provide temporary fencing around new buildin</w:t>
      </w:r>
      <w:r w:rsidR="009862FC" w:rsidRPr="00EF2F87">
        <w:rPr>
          <w:rFonts w:ascii="Times New Roman" w:hAnsi="Times New Roman"/>
        </w:rPr>
        <w:t xml:space="preserve">g and materials storage site.  </w:t>
      </w:r>
      <w:r w:rsidRPr="00EF2F87">
        <w:rPr>
          <w:rFonts w:ascii="Times New Roman" w:hAnsi="Times New Roman"/>
        </w:rPr>
        <w:t>Completely separate construction from existing facilit</w:t>
      </w:r>
      <w:r w:rsidR="009862FC" w:rsidRPr="00EF2F87">
        <w:rPr>
          <w:rFonts w:ascii="Times New Roman" w:hAnsi="Times New Roman"/>
        </w:rPr>
        <w:t xml:space="preserve">ies, student </w:t>
      </w:r>
      <w:r w:rsidR="009E5D63" w:rsidRPr="00EF2F87">
        <w:rPr>
          <w:rFonts w:ascii="Times New Roman" w:hAnsi="Times New Roman"/>
        </w:rPr>
        <w:t>pathways a</w:t>
      </w:r>
      <w:r w:rsidR="00AD5BD3">
        <w:rPr>
          <w:rFonts w:ascii="Times New Roman" w:hAnsi="Times New Roman"/>
        </w:rPr>
        <w:t xml:space="preserve"> </w:t>
      </w:r>
      <w:r w:rsidR="009E5D63" w:rsidRPr="00EF2F87">
        <w:rPr>
          <w:rFonts w:ascii="Times New Roman" w:hAnsi="Times New Roman"/>
        </w:rPr>
        <w:t>nd</w:t>
      </w:r>
      <w:r w:rsidR="009862FC" w:rsidRPr="00EF2F87">
        <w:rPr>
          <w:rFonts w:ascii="Times New Roman" w:hAnsi="Times New Roman"/>
        </w:rPr>
        <w:t xml:space="preserve"> related exterior areas.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 xml:space="preserve">Type:  </w:t>
      </w:r>
      <w:r w:rsidR="009862FC" w:rsidRPr="00EF2F87">
        <w:rPr>
          <w:rFonts w:ascii="Times New Roman" w:hAnsi="Times New Roman"/>
        </w:rPr>
        <w:t xml:space="preserve">Panelized </w:t>
      </w:r>
      <w:r w:rsidRPr="00EF2F87">
        <w:rPr>
          <w:rFonts w:ascii="Times New Roman" w:hAnsi="Times New Roman"/>
        </w:rPr>
        <w:t xml:space="preserve">6 foot high commercial grade chain link fence.  Equip with vehicular and pedestrian gates with locks. </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Pr="00EF2F87">
        <w:rPr>
          <w:rFonts w:ascii="Times New Roman" w:hAnsi="Times New Roman"/>
          <w:b/>
          <w:bCs/>
        </w:rPr>
        <w:fldChar w:fldCharType="begin"/>
      </w:r>
      <w:r w:rsidRPr="00EF2F87">
        <w:rPr>
          <w:rFonts w:ascii="Times New Roman" w:hAnsi="Times New Roman"/>
          <w:b/>
          <w:bCs/>
        </w:rPr>
        <w:instrText>seq level0 \*arabic</w:instrText>
      </w:r>
      <w:r w:rsidRPr="00EF2F87">
        <w:rPr>
          <w:rFonts w:ascii="Times New Roman" w:hAnsi="Times New Roman"/>
          <w:b/>
          <w:bCs/>
        </w:rPr>
        <w:fldChar w:fldCharType="separate"/>
      </w:r>
      <w:r w:rsidR="004E3488">
        <w:rPr>
          <w:rFonts w:ascii="Times New Roman" w:hAnsi="Times New Roman"/>
          <w:b/>
          <w:bCs/>
          <w:noProof/>
        </w:rPr>
        <w:t>10</w: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BARRIERS AND PROTECTION</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CE798B"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r w:rsidRPr="00CE798B">
        <w:rPr>
          <w:rFonts w:ascii="Times New Roman" w:hAnsi="Times New Roman"/>
          <w:b/>
          <w:bCs/>
          <w:color w:val="0000FF"/>
        </w:rPr>
        <w:t>*****  Edit this article to reflect scope of project, if there are existing buildings and landscaping, and type of barriers and protection specifically required.  *****</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Secu</w:t>
      </w:r>
      <w:r w:rsidR="009862FC" w:rsidRPr="00EF2F87">
        <w:rPr>
          <w:rFonts w:ascii="Times New Roman" w:hAnsi="Times New Roman"/>
        </w:rPr>
        <w:t xml:space="preserve">rity:  Provide to protect Work </w:t>
      </w:r>
      <w:r w:rsidR="00717586" w:rsidRPr="00EF2F87">
        <w:rPr>
          <w:rFonts w:ascii="Times New Roman" w:hAnsi="Times New Roman"/>
        </w:rPr>
        <w:t xml:space="preserve">[and existing facilities] </w:t>
      </w:r>
      <w:r w:rsidRPr="00EF2F87">
        <w:rPr>
          <w:rFonts w:ascii="Times New Roman" w:hAnsi="Times New Roman"/>
        </w:rPr>
        <w:t>from unauthorized entry, vandalism, and theft.  [Coordinate with Owner's security program and personnel.]</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Barriers:  Provide to prevent unauthorized entry to construction areas and to protect existing facilities and adjacent properties from construction operations.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C</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 xml:space="preserve">Barricades and covered walkways:  As required by </w:t>
      </w:r>
      <w:r w:rsidR="00141390">
        <w:rPr>
          <w:rFonts w:ascii="Times New Roman" w:hAnsi="Times New Roman"/>
        </w:rPr>
        <w:t>Design Professional</w:t>
      </w:r>
      <w:r w:rsidR="009862FC" w:rsidRPr="00EF2F87">
        <w:rPr>
          <w:rFonts w:ascii="Times New Roman" w:hAnsi="Times New Roman"/>
        </w:rPr>
        <w:t xml:space="preserve">, Owner and </w:t>
      </w:r>
      <w:r w:rsidRPr="00EF2F87">
        <w:rPr>
          <w:rFonts w:ascii="Times New Roman" w:hAnsi="Times New Roman"/>
        </w:rPr>
        <w:t xml:space="preserve">governing authorities for </w:t>
      </w:r>
      <w:r w:rsidR="009862FC" w:rsidRPr="00EF2F87">
        <w:rPr>
          <w:rFonts w:ascii="Times New Roman" w:hAnsi="Times New Roman"/>
        </w:rPr>
        <w:t xml:space="preserve">safe </w:t>
      </w:r>
      <w:r w:rsidRPr="00EF2F87">
        <w:rPr>
          <w:rFonts w:ascii="Times New Roman" w:hAnsi="Times New Roman"/>
        </w:rPr>
        <w:t>public access to existing buildings.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D</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Enclosures:  Provide temporary, insulated, weather tight closures of exterior openings to provide acceptable working conditions, protect Work, and prevent unauthorize</w:t>
      </w:r>
      <w:r w:rsidR="0023509B" w:rsidRPr="00EF2F87">
        <w:rPr>
          <w:rFonts w:ascii="Times New Roman" w:hAnsi="Times New Roman"/>
        </w:rPr>
        <w:t>d entry.  Fit with</w:t>
      </w:r>
      <w:r w:rsidRPr="00EF2F87">
        <w:rPr>
          <w:rFonts w:ascii="Times New Roman" w:hAnsi="Times New Roman"/>
        </w:rPr>
        <w:t xml:space="preserve"> lockable doors.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E</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 xml:space="preserve">Temporary partitions:  Provide to separate work areas from [existing building at point </w:t>
      </w:r>
      <w:r w:rsidRPr="00EF2F87">
        <w:rPr>
          <w:rFonts w:ascii="Times New Roman" w:hAnsi="Times New Roman"/>
        </w:rPr>
        <w:lastRenderedPageBreak/>
        <w:t>of connection.] [completed Work.]  Prevent penetration of dust and moisture into [existing] [completed portions of] building.</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F</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Emergency exits shall be maintained during construction.  Provide separate barriers as appropriate.</w:t>
      </w:r>
    </w:p>
    <w:p w:rsidR="00EA2192" w:rsidRPr="00EF2F87" w:rsidRDefault="00EA2192"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EA2192" w:rsidRPr="00EF2F87" w:rsidRDefault="00EA2192"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t>G.</w:t>
      </w:r>
      <w:r w:rsidRPr="00EF2F87">
        <w:rPr>
          <w:rFonts w:ascii="Times New Roman" w:hAnsi="Times New Roman"/>
        </w:rPr>
        <w:tab/>
        <w:t>Protect existing detection devices such as smoke detectors and sensors from construction dust.</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00EA2192" w:rsidRPr="00EF2F87">
        <w:rPr>
          <w:rFonts w:ascii="Times New Roman" w:hAnsi="Times New Roman"/>
        </w:rPr>
        <w:t>H</w:t>
      </w:r>
      <w:r w:rsidRPr="00EF2F87">
        <w:rPr>
          <w:rFonts w:ascii="Times New Roman" w:hAnsi="Times New Roman"/>
        </w:rPr>
        <w:t>.</w:t>
      </w:r>
      <w:r w:rsidRPr="00EF2F87">
        <w:rPr>
          <w:rFonts w:ascii="Times New Roman" w:hAnsi="Times New Roman"/>
        </w:rPr>
        <w:tab/>
        <w:t>Protect existing trees and plants designated to remain.  Replace damaged plant material.</w:t>
      </w:r>
    </w:p>
    <w:p w:rsidR="00135A56" w:rsidRPr="00EF2F87" w:rsidRDefault="00135A56"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23509B" w:rsidRPr="00EF2F87" w:rsidRDefault="00EA2192"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t>I</w:t>
      </w:r>
      <w:r w:rsidR="0023509B" w:rsidRPr="00EF2F87">
        <w:rPr>
          <w:rFonts w:ascii="Times New Roman" w:hAnsi="Times New Roman"/>
        </w:rPr>
        <w:t>.</w:t>
      </w:r>
      <w:r w:rsidR="0023509B" w:rsidRPr="00EF2F87">
        <w:rPr>
          <w:rFonts w:ascii="Times New Roman" w:hAnsi="Times New Roman"/>
        </w:rPr>
        <w:tab/>
        <w:t>Hand-water existing trees, plants [and grass] as necessary to maintain them viable in the event that existing irrigation system is made temporarily inoperable due to the Work.  Replace dead plant material as required in the event of failure to comply with this provision.</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Pr="00EF2F87">
        <w:rPr>
          <w:rFonts w:ascii="Times New Roman" w:hAnsi="Times New Roman"/>
          <w:b/>
          <w:bCs/>
        </w:rPr>
        <w:fldChar w:fldCharType="begin"/>
      </w:r>
      <w:r w:rsidRPr="00EF2F87">
        <w:rPr>
          <w:rFonts w:ascii="Times New Roman" w:hAnsi="Times New Roman"/>
          <w:b/>
          <w:bCs/>
        </w:rPr>
        <w:instrText>seq level0 \*arabic</w:instrText>
      </w:r>
      <w:r w:rsidRPr="00EF2F87">
        <w:rPr>
          <w:rFonts w:ascii="Times New Roman" w:hAnsi="Times New Roman"/>
          <w:b/>
          <w:bCs/>
        </w:rPr>
        <w:fldChar w:fldCharType="separate"/>
      </w:r>
      <w:r w:rsidR="004E3488">
        <w:rPr>
          <w:rFonts w:ascii="Times New Roman" w:hAnsi="Times New Roman"/>
          <w:b/>
          <w:bCs/>
          <w:noProof/>
        </w:rPr>
        <w:t>11</w: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 xml:space="preserve">PROTECTION OF </w:t>
      </w:r>
      <w:r w:rsidR="008C45A4">
        <w:rPr>
          <w:rFonts w:ascii="Times New Roman" w:hAnsi="Times New Roman"/>
          <w:b/>
          <w:bCs/>
        </w:rPr>
        <w:t xml:space="preserve">EXISTING AND </w:t>
      </w:r>
      <w:r w:rsidRPr="00EF2F87">
        <w:rPr>
          <w:rFonts w:ascii="Times New Roman" w:hAnsi="Times New Roman"/>
          <w:b/>
          <w:bCs/>
        </w:rPr>
        <w:t>INSTALLED WORK</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Protect installed Work.  Control activity in immediate work area.</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Provide temporary and removable protection for installed products.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C</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 xml:space="preserve">Protect finished floors, stairs, and other surfaces from traffic, dirt, wear, and movement of heavy objects with durable sheet materials. </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D</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Prohibit traffic and storage on roof surfaces and landscaped areas.</w:t>
      </w:r>
    </w:p>
    <w:p w:rsidR="00CC3492" w:rsidRDefault="00CC3492"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b/>
          <w:bCs/>
        </w:rPr>
      </w:pPr>
      <w:r w:rsidRPr="00EF2F87">
        <w:rPr>
          <w:rFonts w:ascii="Times New Roman" w:hAnsi="Times New Roman"/>
          <w:b/>
          <w:bCs/>
        </w:rPr>
        <w:t>1.</w:t>
      </w:r>
      <w:r w:rsidRPr="00EF2F87">
        <w:rPr>
          <w:rFonts w:ascii="Times New Roman" w:hAnsi="Times New Roman"/>
          <w:b/>
          <w:bCs/>
        </w:rPr>
        <w:fldChar w:fldCharType="begin"/>
      </w:r>
      <w:r w:rsidRPr="00EF2F87">
        <w:rPr>
          <w:rFonts w:ascii="Times New Roman" w:hAnsi="Times New Roman"/>
          <w:b/>
          <w:bCs/>
        </w:rPr>
        <w:instrText>seq level0 \*arabic</w:instrText>
      </w:r>
      <w:r w:rsidRPr="00EF2F87">
        <w:rPr>
          <w:rFonts w:ascii="Times New Roman" w:hAnsi="Times New Roman"/>
          <w:b/>
          <w:bCs/>
        </w:rPr>
        <w:fldChar w:fldCharType="separate"/>
      </w:r>
      <w:r w:rsidR="004E3488">
        <w:rPr>
          <w:rFonts w:ascii="Times New Roman" w:hAnsi="Times New Roman"/>
          <w:b/>
          <w:bCs/>
          <w:noProof/>
        </w:rPr>
        <w:t>12</w: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TEMPORARY FIRE PROTECTION</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Install and maintain temporary fire protection components.  Establish and follow procedures to protect against fire losses.  Comply with NFPA 241.</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Fire extinguishers:  Provide hand carried, portable, UL rated fire extinguishers of type and size recommended by NFPA 10 for building exposure conditions.  Place in accessible, convenient locations in clear view with a minimum of one extinguisher per floor.</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C</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Access:  Maintain unobstructed access to fire hydrants, water supply, fire extinguishers, stairways, and access routes for fighting fires.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D</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Heating devices:  Exercise care and monitor use of temporary heaters to minimize fire risk.</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lastRenderedPageBreak/>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E</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Store combustible materials in fire-safe containers.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F</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Volatile products:  Do not store paints, varnishes, paint removers, solvents, adhesives, cleaning rags, and other volatile products in building.  Take precautionary measures to prevent fire hazards and spontaneous combustion.</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G</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Cutting and welding:  Approve in advance use of open flame cutting, welding, and soldering equipment.  Ensure that safe conditions exist before granting approva</w:t>
      </w:r>
      <w:r w:rsidR="00FB2B39" w:rsidRPr="00EF2F87">
        <w:rPr>
          <w:rFonts w:ascii="Times New Roman" w:hAnsi="Times New Roman"/>
        </w:rPr>
        <w:t>l.</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FB2B39" w:rsidRPr="00CE798B" w:rsidRDefault="00FB2B39"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color w:val="0000FF"/>
        </w:rPr>
      </w:pPr>
      <w:r w:rsidRPr="00CE798B">
        <w:rPr>
          <w:rFonts w:ascii="Times New Roman" w:hAnsi="Times New Roman"/>
          <w:b/>
          <w:color w:val="0000FF"/>
        </w:rPr>
        <w:t>*****</w:t>
      </w:r>
      <w:r w:rsidRPr="00CE798B">
        <w:rPr>
          <w:rFonts w:ascii="Times New Roman" w:hAnsi="Times New Roman"/>
          <w:b/>
          <w:color w:val="0000FF"/>
        </w:rPr>
        <w:tab/>
        <w:t>Include the following paragraph when Project involves construction activities which may cause soils disturbance and erosion on site</w:t>
      </w:r>
      <w:r w:rsidRPr="00CE798B">
        <w:rPr>
          <w:rFonts w:ascii="Times New Roman" w:hAnsi="Times New Roman"/>
          <w:b/>
          <w:color w:val="0000FF"/>
        </w:rPr>
        <w:tab/>
        <w:t>*****</w:t>
      </w:r>
    </w:p>
    <w:p w:rsidR="00FB2B39" w:rsidRPr="00EF2F87" w:rsidRDefault="00FB2B39"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bookmarkStart w:id="1" w:name="OLE_LINK1"/>
    </w:p>
    <w:p w:rsidR="00FB2B39" w:rsidRPr="00EF2F87" w:rsidRDefault="00FB2B39" w:rsidP="00EA2192">
      <w:pPr>
        <w:numPr>
          <w:ilvl w:val="1"/>
          <w:numId w:val="2"/>
        </w:numPr>
        <w:tabs>
          <w:tab w:val="left" w:pos="-1440"/>
          <w:tab w:val="left" w:pos="-720"/>
          <w:tab w:val="left" w:pos="0"/>
          <w:tab w:val="left" w:pos="288"/>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rPr>
      </w:pPr>
      <w:r w:rsidRPr="00EF2F87">
        <w:rPr>
          <w:rFonts w:ascii="Times New Roman" w:hAnsi="Times New Roman"/>
          <w:b/>
          <w:bCs/>
        </w:rPr>
        <w:t>TEMPORARY EROSION AND SEDIMENT CONTROLS</w:t>
      </w:r>
    </w:p>
    <w:p w:rsidR="00FB2B39" w:rsidRPr="00EF2F87" w:rsidRDefault="00FB2B39"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rPr>
      </w:pPr>
    </w:p>
    <w:p w:rsidR="00B576A6" w:rsidRPr="00EF2F87" w:rsidRDefault="00FB2B39" w:rsidP="00EA2192">
      <w:pPr>
        <w:numPr>
          <w:ilvl w:val="0"/>
          <w:numId w:val="3"/>
        </w:numPr>
        <w:tabs>
          <w:tab w:val="left" w:pos="-1440"/>
          <w:tab w:val="left" w:pos="-720"/>
          <w:tab w:val="left" w:pos="0"/>
          <w:tab w:val="left" w:pos="288"/>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Cs/>
        </w:rPr>
      </w:pPr>
      <w:r w:rsidRPr="00EF2F87">
        <w:rPr>
          <w:rFonts w:ascii="Times New Roman" w:hAnsi="Times New Roman"/>
          <w:bCs/>
        </w:rPr>
        <w:t xml:space="preserve">Prevent temporary collection of sediment </w:t>
      </w:r>
      <w:r w:rsidR="00B576A6" w:rsidRPr="00EF2F87">
        <w:rPr>
          <w:rFonts w:ascii="Times New Roman" w:hAnsi="Times New Roman"/>
          <w:bCs/>
        </w:rPr>
        <w:t>on</w:t>
      </w:r>
      <w:r w:rsidRPr="00EF2F87">
        <w:rPr>
          <w:rFonts w:ascii="Times New Roman" w:hAnsi="Times New Roman"/>
          <w:bCs/>
        </w:rPr>
        <w:t xml:space="preserve"> sidewalks, parking lots, streets and driveways.  Clean such surfaces promptly if such conditions exist due to the Work.</w:t>
      </w:r>
    </w:p>
    <w:p w:rsidR="00B576A6" w:rsidRPr="00EF2F87" w:rsidRDefault="00B576A6"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Cs/>
        </w:rPr>
      </w:pPr>
    </w:p>
    <w:p w:rsidR="00B576A6" w:rsidRPr="00EF2F87" w:rsidRDefault="00B576A6" w:rsidP="00EA2192">
      <w:pPr>
        <w:numPr>
          <w:ilvl w:val="0"/>
          <w:numId w:val="3"/>
        </w:numPr>
        <w:tabs>
          <w:tab w:val="left" w:pos="-1440"/>
          <w:tab w:val="left" w:pos="-720"/>
          <w:tab w:val="left" w:pos="0"/>
          <w:tab w:val="left" w:pos="288"/>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Cs/>
        </w:rPr>
      </w:pPr>
      <w:r w:rsidRPr="00EF2F87">
        <w:rPr>
          <w:rFonts w:ascii="Times New Roman" w:hAnsi="Times New Roman"/>
          <w:bCs/>
          <w:u w:val="single"/>
        </w:rPr>
        <w:t>National Pollution Discharge Elimination System</w:t>
      </w:r>
      <w:r w:rsidRPr="00EF2F87">
        <w:rPr>
          <w:rFonts w:ascii="Times New Roman" w:hAnsi="Times New Roman"/>
          <w:bCs/>
        </w:rPr>
        <w:t xml:space="preserve"> (NPDES) permit and procedures for preparing a </w:t>
      </w:r>
      <w:r w:rsidRPr="00EF2F87">
        <w:rPr>
          <w:rFonts w:ascii="Times New Roman" w:hAnsi="Times New Roman"/>
          <w:bCs/>
          <w:u w:val="single"/>
        </w:rPr>
        <w:t>Storm Water Pollution Prevention Plan</w:t>
      </w:r>
      <w:r w:rsidRPr="00EF2F87">
        <w:rPr>
          <w:rFonts w:ascii="Times New Roman" w:hAnsi="Times New Roman"/>
          <w:bCs/>
        </w:rPr>
        <w:t xml:space="preserve"> (SWPPP).</w:t>
      </w:r>
    </w:p>
    <w:p w:rsidR="00B576A6" w:rsidRPr="00EF2F87" w:rsidRDefault="00B576A6" w:rsidP="00EA2192">
      <w:pPr>
        <w:tabs>
          <w:tab w:val="left" w:pos="-1440"/>
          <w:tab w:val="left" w:pos="-720"/>
          <w:tab w:val="left" w:pos="0"/>
          <w:tab w:val="left" w:pos="288"/>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Cs/>
        </w:rPr>
      </w:pPr>
      <w:r w:rsidRPr="00EF2F87">
        <w:rPr>
          <w:rFonts w:ascii="Times New Roman" w:hAnsi="Times New Roman"/>
          <w:bCs/>
        </w:rPr>
        <w:tab/>
      </w:r>
      <w:r w:rsidRPr="00EF2F87">
        <w:rPr>
          <w:rFonts w:ascii="Times New Roman" w:hAnsi="Times New Roman"/>
          <w:bCs/>
        </w:rPr>
        <w:tab/>
      </w:r>
    </w:p>
    <w:p w:rsidR="00F15297" w:rsidRPr="00EF2F87" w:rsidRDefault="00F15297"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level3 \*arabic</w:instrText>
      </w:r>
      <w:r w:rsidRPr="00EF2F87">
        <w:rPr>
          <w:rFonts w:ascii="Times New Roman" w:hAnsi="Times New Roman"/>
        </w:rPr>
        <w:fldChar w:fldCharType="separate"/>
      </w:r>
      <w:r w:rsidR="004E3488">
        <w:rPr>
          <w:rFonts w:ascii="Times New Roman" w:hAnsi="Times New Roman"/>
          <w:noProof/>
        </w:rPr>
        <w:t>1</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Contractor shall determine whether Project requires an EPA NPDES storm water discharge permit in conformance with all regulations governing the disturbance of construction site areas.</w:t>
      </w:r>
    </w:p>
    <w:p w:rsidR="00F15297" w:rsidRPr="00EF2F87" w:rsidRDefault="00F15297"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F15297" w:rsidRPr="00EF2F87" w:rsidRDefault="00F15297"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t>2.</w:t>
      </w:r>
      <w:r w:rsidRPr="00EF2F87">
        <w:rPr>
          <w:rFonts w:ascii="Times New Roman" w:hAnsi="Times New Roman"/>
        </w:rPr>
        <w:tab/>
        <w:t xml:space="preserve">If storm water discharge permit </w:t>
      </w:r>
      <w:r w:rsidRPr="00EF2F87">
        <w:rPr>
          <w:rFonts w:ascii="Times New Roman" w:hAnsi="Times New Roman"/>
          <w:u w:val="single"/>
        </w:rPr>
        <w:t>is required,</w:t>
      </w:r>
      <w:r w:rsidRPr="00EF2F87">
        <w:rPr>
          <w:rFonts w:ascii="Times New Roman" w:hAnsi="Times New Roman"/>
        </w:rPr>
        <w:t xml:space="preserve"> then both Contractor and Owner shall be designated as separate permittees and the Contractor shall do the following:</w:t>
      </w:r>
    </w:p>
    <w:p w:rsidR="00F15297" w:rsidRPr="00EF2F87" w:rsidRDefault="00F15297"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F15297" w:rsidRPr="00EF2F87" w:rsidRDefault="00F15297"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level4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Prepare a Storm Water Pollution Prevention Plan (SWPPP) document as necessary to ensure compliance with any and all NPDES construction storm water permitting plan requirements.</w:t>
      </w:r>
    </w:p>
    <w:p w:rsidR="00F15297" w:rsidRPr="00EF2F87" w:rsidRDefault="00F15297"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F15297" w:rsidRPr="00EF2F87" w:rsidRDefault="00F15297"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level4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r>
      <w:r w:rsidR="00C411C0" w:rsidRPr="00EF2F87">
        <w:rPr>
          <w:rFonts w:ascii="Times New Roman" w:hAnsi="Times New Roman"/>
        </w:rPr>
        <w:t xml:space="preserve">Prepare and submit </w:t>
      </w:r>
      <w:r w:rsidR="004B13D9" w:rsidRPr="00EF2F87">
        <w:rPr>
          <w:rFonts w:ascii="Times New Roman" w:hAnsi="Times New Roman"/>
        </w:rPr>
        <w:t xml:space="preserve">all </w:t>
      </w:r>
      <w:r w:rsidR="00C411C0" w:rsidRPr="00EF2F87">
        <w:rPr>
          <w:rFonts w:ascii="Times New Roman" w:hAnsi="Times New Roman"/>
        </w:rPr>
        <w:t>EPA documentation and forms required of Contractor for permit.</w:t>
      </w:r>
    </w:p>
    <w:p w:rsidR="00C411C0" w:rsidRPr="00EF2F87" w:rsidRDefault="00C411C0"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p>
    <w:p w:rsidR="00C411C0" w:rsidRPr="00EF2F87" w:rsidRDefault="00C411C0"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tab/>
        <w:t>c.</w:t>
      </w:r>
      <w:r w:rsidRPr="00EF2F87">
        <w:rPr>
          <w:rFonts w:ascii="Times New Roman" w:hAnsi="Times New Roman"/>
        </w:rPr>
        <w:tab/>
        <w:t xml:space="preserve">Assist Owner with preparation and submittal of all EPA documentation and forms </w:t>
      </w:r>
      <w:r w:rsidR="004A3DB7" w:rsidRPr="00EF2F87">
        <w:rPr>
          <w:rFonts w:ascii="Times New Roman" w:hAnsi="Times New Roman"/>
        </w:rPr>
        <w:t xml:space="preserve">specifically </w:t>
      </w:r>
      <w:r w:rsidRPr="00EF2F87">
        <w:rPr>
          <w:rFonts w:ascii="Times New Roman" w:hAnsi="Times New Roman"/>
        </w:rPr>
        <w:t>required of Owner for permit</w:t>
      </w:r>
      <w:r w:rsidR="004A3DB7" w:rsidRPr="00EF2F87">
        <w:rPr>
          <w:rFonts w:ascii="Times New Roman" w:hAnsi="Times New Roman"/>
        </w:rPr>
        <w:t>.  Provide</w:t>
      </w:r>
      <w:r w:rsidRPr="00EF2F87">
        <w:rPr>
          <w:rFonts w:ascii="Times New Roman" w:hAnsi="Times New Roman"/>
        </w:rPr>
        <w:t xml:space="preserve"> </w:t>
      </w:r>
      <w:r w:rsidR="004A3DB7" w:rsidRPr="00EF2F87">
        <w:rPr>
          <w:rFonts w:ascii="Times New Roman" w:hAnsi="Times New Roman"/>
        </w:rPr>
        <w:t xml:space="preserve">all required </w:t>
      </w:r>
      <w:r w:rsidRPr="00EF2F87">
        <w:rPr>
          <w:rFonts w:ascii="Times New Roman" w:hAnsi="Times New Roman"/>
        </w:rPr>
        <w:t>project-related information</w:t>
      </w:r>
      <w:r w:rsidR="004A3DB7" w:rsidRPr="00EF2F87">
        <w:rPr>
          <w:rFonts w:ascii="Times New Roman" w:hAnsi="Times New Roman"/>
        </w:rPr>
        <w:t xml:space="preserve"> to Owner as necessary</w:t>
      </w:r>
      <w:r w:rsidRPr="00EF2F87">
        <w:rPr>
          <w:rFonts w:ascii="Times New Roman" w:hAnsi="Times New Roman"/>
        </w:rPr>
        <w:t>.</w:t>
      </w:r>
    </w:p>
    <w:p w:rsidR="004B13D9" w:rsidRPr="00EF2F87" w:rsidRDefault="004B13D9"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p>
    <w:p w:rsidR="004B13D9" w:rsidRPr="00EF2F87" w:rsidRDefault="004B13D9" w:rsidP="00EA2192">
      <w:pPr>
        <w:numPr>
          <w:ilvl w:val="0"/>
          <w:numId w:val="6"/>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EF2F87">
        <w:rPr>
          <w:rFonts w:ascii="Times New Roman" w:hAnsi="Times New Roman"/>
        </w:rPr>
        <w:t xml:space="preserve">At Final Completion of Project, Contractor shall complete and submit documentation to EPA as required and to </w:t>
      </w:r>
      <w:r w:rsidR="00141390">
        <w:rPr>
          <w:rFonts w:ascii="Times New Roman" w:hAnsi="Times New Roman"/>
        </w:rPr>
        <w:t>Design Professional</w:t>
      </w:r>
      <w:r w:rsidRPr="00EF2F87">
        <w:rPr>
          <w:rFonts w:ascii="Times New Roman" w:hAnsi="Times New Roman"/>
        </w:rPr>
        <w:t xml:space="preserve"> as part of Project Closeout documentation package.  See Section </w:t>
      </w:r>
      <w:r w:rsidR="00717586" w:rsidRPr="00EF2F87">
        <w:rPr>
          <w:rFonts w:ascii="Times New Roman" w:hAnsi="Times New Roman"/>
        </w:rPr>
        <w:t>01 78 00</w:t>
      </w:r>
      <w:r w:rsidRPr="00EF2F87">
        <w:rPr>
          <w:rFonts w:ascii="Times New Roman" w:hAnsi="Times New Roman"/>
        </w:rPr>
        <w:t xml:space="preserve"> of Specifications.</w:t>
      </w:r>
    </w:p>
    <w:p w:rsidR="004B13D9" w:rsidRPr="00EF2F87" w:rsidRDefault="004B13D9"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90"/>
        <w:jc w:val="both"/>
        <w:rPr>
          <w:rFonts w:ascii="Times New Roman" w:hAnsi="Times New Roman"/>
        </w:rPr>
      </w:pPr>
    </w:p>
    <w:p w:rsidR="00B576A6" w:rsidRPr="00EF2F87" w:rsidRDefault="004B13D9" w:rsidP="00EA2192">
      <w:pPr>
        <w:numPr>
          <w:ilvl w:val="0"/>
          <w:numId w:val="5"/>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before="120" w:after="100" w:afterAutospacing="1" w:line="240" w:lineRule="atLeast"/>
        <w:jc w:val="both"/>
        <w:rPr>
          <w:rFonts w:ascii="Times New Roman" w:hAnsi="Times New Roman"/>
        </w:rPr>
      </w:pPr>
      <w:r w:rsidRPr="00EF2F87">
        <w:rPr>
          <w:rFonts w:ascii="Times New Roman" w:hAnsi="Times New Roman"/>
        </w:rPr>
        <w:t xml:space="preserve">If a storm water discharge permit </w:t>
      </w:r>
      <w:r w:rsidRPr="00EF2F87">
        <w:rPr>
          <w:rFonts w:ascii="Times New Roman" w:hAnsi="Times New Roman"/>
          <w:u w:val="single"/>
        </w:rPr>
        <w:t>is not required</w:t>
      </w:r>
      <w:r w:rsidRPr="00EF2F87">
        <w:rPr>
          <w:rFonts w:ascii="Times New Roman" w:hAnsi="Times New Roman"/>
        </w:rPr>
        <w:t xml:space="preserve">, then the Contractor shall submit </w:t>
      </w:r>
      <w:r w:rsidRPr="00EF2F87">
        <w:rPr>
          <w:rFonts w:ascii="Times New Roman" w:hAnsi="Times New Roman"/>
        </w:rPr>
        <w:lastRenderedPageBreak/>
        <w:t xml:space="preserve">to the </w:t>
      </w:r>
      <w:r w:rsidR="00141390">
        <w:rPr>
          <w:rFonts w:ascii="Times New Roman" w:hAnsi="Times New Roman"/>
        </w:rPr>
        <w:t>Design Professional</w:t>
      </w:r>
      <w:r w:rsidRPr="00EF2F87">
        <w:rPr>
          <w:rFonts w:ascii="Times New Roman" w:hAnsi="Times New Roman"/>
        </w:rPr>
        <w:t xml:space="preserve"> and Owner prior to mobilization a signed statement containing specific written justification why such permit is not required on the Project.</w:t>
      </w:r>
    </w:p>
    <w:p w:rsidR="004B13D9" w:rsidRPr="00EF2F87" w:rsidRDefault="004B13D9" w:rsidP="00EA2192">
      <w:pPr>
        <w:numPr>
          <w:ilvl w:val="0"/>
          <w:numId w:val="5"/>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before="120" w:after="100" w:afterAutospacing="1" w:line="240" w:lineRule="atLeast"/>
        <w:jc w:val="both"/>
        <w:rPr>
          <w:rFonts w:ascii="Times New Roman" w:hAnsi="Times New Roman"/>
          <w:bCs/>
        </w:rPr>
      </w:pPr>
      <w:r w:rsidRPr="00EF2F87">
        <w:rPr>
          <w:rFonts w:ascii="Times New Roman" w:hAnsi="Times New Roman"/>
        </w:rPr>
        <w:t xml:space="preserve">The Contractor shall manage the discharge of storm water from the site in accordance with NPDES permit and the provisions of the SWPPP.  The Contractor shall be responsible for installing and maintaining any necessary </w:t>
      </w:r>
      <w:r w:rsidR="00560E14" w:rsidRPr="00EF2F87">
        <w:rPr>
          <w:rFonts w:ascii="Times New Roman" w:hAnsi="Times New Roman"/>
        </w:rPr>
        <w:t>storm water control measures in accordance with control device manufacturer’s recommendations and the provisions of the SWPPP.  The Contractor shall monitor the suitability of the designated control measures and management practices to achieve the storm water quality provisions of the NPDES permit, and shall make any necessary changes to the controls and practices in order to meet the permit requirements.  The Contractor shall be responsible for updating the SWPPP and maintaining all records related to the SWPPP.  A copy of the approved SWPPP shall be kept on the jobsite at all times.  Contractor shall be liable for all fines and construction delays resulting from any governmental agency enforcement action due to failure by the Contractor to satisfy the above requirements.</w:t>
      </w:r>
    </w:p>
    <w:p w:rsidR="00FB2B39" w:rsidRPr="00EF2F87" w:rsidRDefault="00560E14" w:rsidP="00EA2192">
      <w:pPr>
        <w:numPr>
          <w:ilvl w:val="0"/>
          <w:numId w:val="5"/>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before="120" w:after="100" w:afterAutospacing="1" w:line="240" w:lineRule="atLeast"/>
        <w:jc w:val="both"/>
        <w:rPr>
          <w:rFonts w:ascii="Times New Roman" w:hAnsi="Times New Roman"/>
          <w:bCs/>
        </w:rPr>
      </w:pPr>
      <w:r w:rsidRPr="00EF2F87">
        <w:rPr>
          <w:rFonts w:ascii="Times New Roman" w:hAnsi="Times New Roman"/>
        </w:rPr>
        <w:t>Contractor is responsible for payment of all applicable fees and permits related to SWPPP approval process and for full cost of control measures for the Project.</w:t>
      </w:r>
      <w:bookmarkEnd w:id="1"/>
    </w:p>
    <w:p w:rsidR="00FB2B39" w:rsidRPr="00EF2F87" w:rsidRDefault="00FB2B39"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b/>
          <w:bCs/>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00FB2B39" w:rsidRPr="00EF2F87">
        <w:rPr>
          <w:rFonts w:ascii="Times New Roman" w:hAnsi="Times New Roman"/>
          <w:b/>
          <w:bCs/>
        </w:rPr>
        <w:t>14</w:t>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ACCESS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Refer to Drawings for location of acceptable access routes and site entrances.  Protect existing curbs and walks traversed by construction vehicles from damage.</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Identify access to Contractor's work and office area with appropriate signs so that delivery personnel and others may contact Contractor.</w:t>
      </w:r>
      <w:r w:rsidR="00722ACC" w:rsidRPr="00EF2F87">
        <w:rPr>
          <w:rFonts w:ascii="Times New Roman" w:hAnsi="Times New Roman"/>
        </w:rPr>
        <w:t xml:space="preserve">  </w:t>
      </w:r>
      <w:r w:rsidR="00722ACC" w:rsidRPr="00EF2F87">
        <w:rPr>
          <w:rFonts w:ascii="Times New Roman" w:hAnsi="Times New Roman"/>
          <w:u w:val="single"/>
        </w:rPr>
        <w:t>School office shall not be used as destination for Contractor’s deliveries</w:t>
      </w:r>
      <w:r w:rsidR="00722ACC" w:rsidRPr="00EF2F87">
        <w:rPr>
          <w:rFonts w:ascii="Times New Roman" w:hAnsi="Times New Roman"/>
        </w:rPr>
        <w:t>.</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C</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 xml:space="preserve">Prevent unauthorized personnel from </w:t>
      </w:r>
      <w:r w:rsidR="00722ACC" w:rsidRPr="00EF2F87">
        <w:rPr>
          <w:rFonts w:ascii="Times New Roman" w:hAnsi="Times New Roman"/>
        </w:rPr>
        <w:t xml:space="preserve">accessing school building or site through </w:t>
      </w:r>
      <w:r w:rsidRPr="00EF2F87">
        <w:rPr>
          <w:rFonts w:ascii="Times New Roman" w:hAnsi="Times New Roman"/>
        </w:rPr>
        <w:t>Contractor's work area.</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00FB2B39" w:rsidRPr="00EF2F87">
        <w:rPr>
          <w:rFonts w:ascii="Times New Roman" w:hAnsi="Times New Roman"/>
          <w:b/>
          <w:bCs/>
        </w:rPr>
        <w:t>15</w:t>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FIELD FACILITIES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 xml:space="preserve">[Provide and maintain a weathertight, fully equipped field office.] </w:t>
      </w:r>
      <w:r w:rsidRPr="00141390">
        <w:rPr>
          <w:rFonts w:ascii="Times New Roman" w:hAnsi="Times New Roman"/>
        </w:rPr>
        <w:t>[</w:t>
      </w:r>
      <w:r w:rsidRPr="00EF2F87">
        <w:rPr>
          <w:rFonts w:ascii="Times New Roman" w:hAnsi="Times New Roman"/>
        </w:rPr>
        <w:t xml:space="preserve">Provide work station for use of </w:t>
      </w:r>
      <w:r w:rsidR="00141390">
        <w:rPr>
          <w:rFonts w:ascii="Times New Roman" w:hAnsi="Times New Roman"/>
        </w:rPr>
        <w:t>Design Professional</w:t>
      </w:r>
      <w:r w:rsidR="00722ACC" w:rsidRPr="00EF2F87">
        <w:rPr>
          <w:rFonts w:ascii="Times New Roman" w:hAnsi="Times New Roman"/>
        </w:rPr>
        <w:t xml:space="preserve"> during field inspections.] </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Provide space for project meetings with table and chairs to accommodate 6 persons.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EF2F87">
        <w:rPr>
          <w:rFonts w:ascii="Times New Roman" w:hAnsi="Times New Roman"/>
        </w:rPr>
        <w:tab/>
      </w:r>
      <w:r w:rsidRPr="00EF2F87">
        <w:rPr>
          <w:rFonts w:ascii="Times New Roman" w:hAnsi="Times New Roman"/>
        </w:rPr>
        <w:tab/>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C</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Provide and maintain storage sheds and other facilities as required.</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D</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Arrange for parking for work force</w:t>
      </w:r>
      <w:r w:rsidR="001755F4" w:rsidRPr="00EF2F87">
        <w:rPr>
          <w:rFonts w:ascii="Times New Roman" w:hAnsi="Times New Roman"/>
        </w:rPr>
        <w:t xml:space="preserve"> in manner approved by Owner</w:t>
      </w:r>
      <w:r w:rsidRPr="00EF2F87">
        <w:rPr>
          <w:rFonts w:ascii="Times New Roman" w:hAnsi="Times New Roman"/>
        </w:rPr>
        <w:t>.  [Do not limit Owner's requirements for parking.]</w:t>
      </w:r>
    </w:p>
    <w:p w:rsidR="004D6EC6" w:rsidRDefault="004D6EC6"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00FB2B39" w:rsidRPr="00EF2F87">
        <w:rPr>
          <w:rFonts w:ascii="Times New Roman" w:hAnsi="Times New Roman"/>
          <w:b/>
          <w:bCs/>
        </w:rPr>
        <w:t>16</w:t>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TEMPORARY SANITARY FACILITIES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Provide and maintain required sanitary facilities for work force.</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New  [and existing]  toilet facilities shall not be used by work force.</w:t>
      </w:r>
    </w:p>
    <w:p w:rsidR="00722ACC" w:rsidRPr="00EF2F87" w:rsidRDefault="00722AC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722ACC" w:rsidRPr="00EF2F87" w:rsidRDefault="00722AC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b/>
        </w:rPr>
      </w:pPr>
      <w:r w:rsidRPr="00EF2F87">
        <w:rPr>
          <w:rFonts w:ascii="Times New Roman" w:hAnsi="Times New Roman"/>
          <w:b/>
        </w:rPr>
        <w:t>1.17</w:t>
      </w:r>
      <w:r w:rsidRPr="00EF2F87">
        <w:rPr>
          <w:rFonts w:ascii="Times New Roman" w:hAnsi="Times New Roman"/>
          <w:b/>
        </w:rPr>
        <w:tab/>
        <w:t>DRINKING WATER</w:t>
      </w:r>
    </w:p>
    <w:p w:rsidR="00722ACC" w:rsidRPr="00EF2F87" w:rsidRDefault="00722AC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b/>
        </w:rPr>
      </w:pPr>
    </w:p>
    <w:p w:rsidR="00722ACC" w:rsidRPr="00EF2F87" w:rsidRDefault="00722AC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t>A.</w:t>
      </w:r>
      <w:r w:rsidRPr="00EF2F87">
        <w:rPr>
          <w:rFonts w:ascii="Times New Roman" w:hAnsi="Times New Roman"/>
        </w:rPr>
        <w:tab/>
        <w:t>Provide independent source of drinking water for workforce.  School drinking fountains shall not be routinely available for Contractor’s use.</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b/>
          <w:bCs/>
        </w:rPr>
      </w:pPr>
      <w:r w:rsidRPr="00EF2F87">
        <w:rPr>
          <w:rFonts w:ascii="Times New Roman" w:hAnsi="Times New Roman"/>
          <w:b/>
          <w:bCs/>
        </w:rPr>
        <w:t>1.</w:t>
      </w:r>
      <w:r w:rsidR="00FB2B39" w:rsidRPr="00EF2F87">
        <w:rPr>
          <w:rFonts w:ascii="Times New Roman" w:hAnsi="Times New Roman"/>
          <w:b/>
          <w:bCs/>
        </w:rPr>
        <w:t>1</w:t>
      </w:r>
      <w:r w:rsidR="00722ACC" w:rsidRPr="00EF2F87">
        <w:rPr>
          <w:rFonts w:ascii="Times New Roman" w:hAnsi="Times New Roman"/>
          <w:b/>
          <w:bCs/>
        </w:rPr>
        <w:t>8</w:t>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PROJECT SIGN</w:t>
      </w:r>
      <w:r w:rsidR="001755F4" w:rsidRPr="00EF2F87">
        <w:rPr>
          <w:rFonts w:ascii="Times New Roman" w:hAnsi="Times New Roman"/>
          <w:b/>
          <w:bCs/>
        </w:rPr>
        <w:t>S</w:t>
      </w:r>
    </w:p>
    <w:p w:rsidR="001755F4" w:rsidRPr="00EF2F87" w:rsidRDefault="001755F4"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b/>
          <w:bCs/>
        </w:rPr>
      </w:pPr>
    </w:p>
    <w:p w:rsidR="001755F4" w:rsidRPr="00CE798B" w:rsidRDefault="001755F4"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color w:val="0000FF"/>
        </w:rPr>
      </w:pPr>
      <w:r w:rsidRPr="00CE798B">
        <w:rPr>
          <w:rFonts w:ascii="Times New Roman" w:hAnsi="Times New Roman"/>
          <w:b/>
          <w:bCs/>
          <w:color w:val="0000FF"/>
        </w:rPr>
        <w:t>*****</w:t>
      </w:r>
      <w:r w:rsidRPr="00CE798B">
        <w:rPr>
          <w:rFonts w:ascii="Times New Roman" w:hAnsi="Times New Roman"/>
          <w:b/>
          <w:bCs/>
          <w:color w:val="0000FF"/>
        </w:rPr>
        <w:tab/>
        <w:t>Include the following paragraph if Project includes PSOC funding.</w:t>
      </w:r>
      <w:r w:rsidRPr="00CE798B">
        <w:rPr>
          <w:rFonts w:ascii="Times New Roman" w:hAnsi="Times New Roman"/>
          <w:b/>
          <w:bCs/>
          <w:color w:val="0000FF"/>
        </w:rPr>
        <w:tab/>
        <w:t>*****</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1755F4" w:rsidRPr="00EF2F87" w:rsidRDefault="001755F4"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EF2F87">
        <w:rPr>
          <w:rFonts w:ascii="Times New Roman" w:hAnsi="Times New Roman"/>
        </w:rPr>
        <w:tab/>
      </w:r>
      <w:r w:rsidRPr="00EF2F87">
        <w:rPr>
          <w:rFonts w:ascii="Times New Roman" w:hAnsi="Times New Roman"/>
        </w:rPr>
        <w:tab/>
        <w:t>A.</w:t>
      </w:r>
      <w:r w:rsidRPr="00EF2F87">
        <w:rPr>
          <w:rFonts w:ascii="Times New Roman" w:hAnsi="Times New Roman"/>
        </w:rPr>
        <w:tab/>
        <w:t xml:space="preserve">PSFA </w:t>
      </w:r>
      <w:r w:rsidR="0033110C" w:rsidRPr="00EF2F87">
        <w:rPr>
          <w:rFonts w:ascii="Times New Roman" w:hAnsi="Times New Roman"/>
        </w:rPr>
        <w:t xml:space="preserve">Construction </w:t>
      </w:r>
      <w:r w:rsidRPr="00EF2F87">
        <w:rPr>
          <w:rFonts w:ascii="Times New Roman" w:hAnsi="Times New Roman"/>
        </w:rPr>
        <w:t xml:space="preserve">Sign.  </w:t>
      </w:r>
      <w:r w:rsidR="00717586" w:rsidRPr="00EF2F87">
        <w:rPr>
          <w:rFonts w:ascii="Times New Roman" w:hAnsi="Times New Roman"/>
          <w:u w:val="single"/>
        </w:rPr>
        <w:t xml:space="preserve">See </w:t>
      </w:r>
      <w:r w:rsidR="00AA1ED2" w:rsidRPr="00EF2F87">
        <w:rPr>
          <w:rFonts w:ascii="Times New Roman" w:hAnsi="Times New Roman"/>
          <w:u w:val="single"/>
        </w:rPr>
        <w:t xml:space="preserve"> </w:t>
      </w:r>
      <w:r w:rsidR="00717586" w:rsidRPr="00EF2F87">
        <w:rPr>
          <w:rFonts w:ascii="Times New Roman" w:hAnsi="Times New Roman"/>
          <w:u w:val="single"/>
        </w:rPr>
        <w:t xml:space="preserve">Section </w:t>
      </w:r>
      <w:r w:rsidR="00C449E8">
        <w:rPr>
          <w:rFonts w:ascii="Times New Roman" w:hAnsi="Times New Roman"/>
          <w:u w:val="single"/>
        </w:rPr>
        <w:t>01 50</w:t>
      </w:r>
      <w:r w:rsidR="00AA1ED2" w:rsidRPr="00EF2F87">
        <w:rPr>
          <w:rFonts w:ascii="Times New Roman" w:hAnsi="Times New Roman"/>
          <w:u w:val="single"/>
        </w:rPr>
        <w:t xml:space="preserve">01 </w:t>
      </w:r>
      <w:r w:rsidR="00AA1ED2" w:rsidRPr="00EF2F87">
        <w:rPr>
          <w:rFonts w:ascii="Times New Roman" w:hAnsi="Times New Roman"/>
        </w:rPr>
        <w:t>.</w:t>
      </w:r>
    </w:p>
    <w:p w:rsidR="001755F4" w:rsidRPr="00EF2F87" w:rsidRDefault="001755F4"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001755F4" w:rsidRPr="00EF2F87">
        <w:rPr>
          <w:rFonts w:ascii="Times New Roman" w:hAnsi="Times New Roman"/>
        </w:rPr>
        <w:tab/>
        <w:t>1</w:t>
      </w:r>
      <w:r w:rsidRPr="00EF2F87">
        <w:rPr>
          <w:rFonts w:ascii="Times New Roman" w:hAnsi="Times New Roman"/>
        </w:rPr>
        <w:t>.</w:t>
      </w:r>
      <w:r w:rsidRPr="00EF2F87">
        <w:rPr>
          <w:rFonts w:ascii="Times New Roman" w:hAnsi="Times New Roman"/>
        </w:rPr>
        <w:tab/>
        <w:t xml:space="preserve">Furnish project sign and erect on site at location designated by </w:t>
      </w:r>
      <w:r w:rsidR="00141390">
        <w:rPr>
          <w:rFonts w:ascii="Times New Roman" w:hAnsi="Times New Roman"/>
        </w:rPr>
        <w:t>Design Professional</w:t>
      </w:r>
      <w:r w:rsidRPr="00EF2F87">
        <w:rPr>
          <w:rFonts w:ascii="Times New Roman" w:hAnsi="Times New Roman"/>
        </w:rPr>
        <w:t>.</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001755F4" w:rsidRPr="00EF2F87">
        <w:rPr>
          <w:rFonts w:ascii="Times New Roman" w:hAnsi="Times New Roman"/>
        </w:rPr>
        <w:tab/>
        <w:t>2</w:t>
      </w:r>
      <w:r w:rsidRPr="00EF2F87">
        <w:rPr>
          <w:rFonts w:ascii="Times New Roman" w:hAnsi="Times New Roman"/>
        </w:rPr>
        <w:t>.</w:t>
      </w:r>
      <w:r w:rsidRPr="00EF2F87">
        <w:rPr>
          <w:rFonts w:ascii="Times New Roman" w:hAnsi="Times New Roman"/>
        </w:rPr>
        <w:tab/>
        <w:t>Const</w:t>
      </w:r>
      <w:r w:rsidR="0033110C" w:rsidRPr="00EF2F87">
        <w:rPr>
          <w:rFonts w:ascii="Times New Roman" w:hAnsi="Times New Roman"/>
        </w:rPr>
        <w:t>ruction: 4 by 5</w:t>
      </w:r>
      <w:r w:rsidRPr="00EF2F87">
        <w:rPr>
          <w:rFonts w:ascii="Times New Roman" w:hAnsi="Times New Roman"/>
        </w:rPr>
        <w:t xml:space="preserve"> feet constructed of 3/4 inch exterior plywood bolted to 4 by 4 inches treated wood posts.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001755F4" w:rsidRPr="00EF2F87">
        <w:rPr>
          <w:rFonts w:ascii="Times New Roman" w:hAnsi="Times New Roman"/>
        </w:rPr>
        <w:tab/>
        <w:t>3</w:t>
      </w:r>
      <w:r w:rsidRPr="00EF2F87">
        <w:rPr>
          <w:rFonts w:ascii="Times New Roman" w:hAnsi="Times New Roman"/>
        </w:rPr>
        <w:t>.</w:t>
      </w:r>
      <w:r w:rsidRPr="00EF2F87">
        <w:rPr>
          <w:rFonts w:ascii="Times New Roman" w:hAnsi="Times New Roman"/>
        </w:rPr>
        <w:tab/>
        <w:t>Sign shall be prepared by professional sign painter using either painted exhibit lettering or die cut adhesive applied letters.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001755F4" w:rsidRPr="00EF2F87">
        <w:rPr>
          <w:rFonts w:ascii="Times New Roman" w:hAnsi="Times New Roman"/>
        </w:rPr>
        <w:tab/>
        <w:t>4</w:t>
      </w:r>
      <w:r w:rsidRPr="00EF2F87">
        <w:rPr>
          <w:rFonts w:ascii="Times New Roman" w:hAnsi="Times New Roman"/>
        </w:rPr>
        <w:t>.</w:t>
      </w:r>
      <w:r w:rsidRPr="00EF2F87">
        <w:rPr>
          <w:rFonts w:ascii="Times New Roman" w:hAnsi="Times New Roman"/>
        </w:rPr>
        <w:tab/>
        <w:t xml:space="preserve">Design, style and </w:t>
      </w:r>
      <w:r w:rsidR="0033110C" w:rsidRPr="00EF2F87">
        <w:rPr>
          <w:rFonts w:ascii="Times New Roman" w:hAnsi="Times New Roman"/>
        </w:rPr>
        <w:t xml:space="preserve">proportional </w:t>
      </w:r>
      <w:r w:rsidRPr="00EF2F87">
        <w:rPr>
          <w:rFonts w:ascii="Times New Roman" w:hAnsi="Times New Roman"/>
        </w:rPr>
        <w:t>size</w:t>
      </w:r>
      <w:r w:rsidR="0033110C" w:rsidRPr="00EF2F87">
        <w:rPr>
          <w:rFonts w:ascii="Times New Roman" w:hAnsi="Times New Roman"/>
        </w:rPr>
        <w:t>s</w:t>
      </w:r>
      <w:r w:rsidRPr="00EF2F87">
        <w:rPr>
          <w:rFonts w:ascii="Times New Roman" w:hAnsi="Times New Roman"/>
        </w:rPr>
        <w:t xml:space="preserve"> of lettering, color, and text shall be as</w:t>
      </w:r>
      <w:r w:rsidR="00AA1ED2" w:rsidRPr="00EF2F87">
        <w:rPr>
          <w:rFonts w:ascii="Times New Roman" w:hAnsi="Times New Roman"/>
        </w:rPr>
        <w:t xml:space="preserve"> shown i</w:t>
      </w:r>
      <w:r w:rsidR="0033110C" w:rsidRPr="00EF2F87">
        <w:rPr>
          <w:rFonts w:ascii="Times New Roman" w:hAnsi="Times New Roman"/>
        </w:rPr>
        <w:t>n</w:t>
      </w:r>
      <w:r w:rsidR="00C449E8">
        <w:rPr>
          <w:rFonts w:ascii="Times New Roman" w:hAnsi="Times New Roman"/>
        </w:rPr>
        <w:t xml:space="preserve"> Section 01 50</w:t>
      </w:r>
      <w:r w:rsidR="00717586" w:rsidRPr="00EF2F87">
        <w:rPr>
          <w:rFonts w:ascii="Times New Roman" w:hAnsi="Times New Roman"/>
        </w:rPr>
        <w:t>01</w:t>
      </w:r>
      <w:r w:rsidR="00AA1ED2" w:rsidRPr="00EF2F87">
        <w:rPr>
          <w:rFonts w:ascii="Times New Roman" w:hAnsi="Times New Roman"/>
        </w:rPr>
        <w:t>.</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001755F4" w:rsidRPr="00EF2F87">
        <w:rPr>
          <w:rFonts w:ascii="Times New Roman" w:hAnsi="Times New Roman"/>
        </w:rPr>
        <w:tab/>
        <w:t>5</w:t>
      </w:r>
      <w:r w:rsidRPr="00EF2F87">
        <w:rPr>
          <w:rFonts w:ascii="Times New Roman" w:hAnsi="Times New Roman"/>
        </w:rPr>
        <w:t>.</w:t>
      </w:r>
      <w:r w:rsidRPr="00EF2F87">
        <w:rPr>
          <w:rFonts w:ascii="Times New Roman" w:hAnsi="Times New Roman"/>
        </w:rPr>
        <w:tab/>
        <w:t xml:space="preserve">Allow no other signs to be displayed without approval of </w:t>
      </w:r>
      <w:r w:rsidR="00141390">
        <w:rPr>
          <w:rFonts w:ascii="Times New Roman" w:hAnsi="Times New Roman"/>
        </w:rPr>
        <w:t>Design Professional</w:t>
      </w:r>
      <w:r w:rsidR="00806082" w:rsidRPr="00EF2F87">
        <w:rPr>
          <w:rFonts w:ascii="Times New Roman" w:hAnsi="Times New Roman"/>
        </w:rPr>
        <w:t xml:space="preserve"> or as required by Owner</w:t>
      </w:r>
      <w:r w:rsidRPr="00EF2F87">
        <w:rPr>
          <w:rFonts w:ascii="Times New Roman" w:hAnsi="Times New Roman"/>
        </w:rPr>
        <w:t>.</w:t>
      </w:r>
    </w:p>
    <w:p w:rsidR="0033110C" w:rsidRPr="00EF2F87"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33110C" w:rsidRPr="00CE798B"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color w:val="0000FF"/>
        </w:rPr>
      </w:pPr>
      <w:r w:rsidRPr="00CE798B">
        <w:rPr>
          <w:rFonts w:ascii="Times New Roman" w:hAnsi="Times New Roman"/>
          <w:b/>
          <w:bCs/>
          <w:color w:val="0000FF"/>
        </w:rPr>
        <w:t>*****</w:t>
      </w:r>
      <w:r w:rsidRPr="00CE798B">
        <w:rPr>
          <w:rFonts w:ascii="Times New Roman" w:hAnsi="Times New Roman"/>
          <w:b/>
          <w:bCs/>
          <w:color w:val="0000FF"/>
        </w:rPr>
        <w:tab/>
        <w:t>Include the following paragraph if school district requires own separate sign.*****</w:t>
      </w:r>
    </w:p>
    <w:p w:rsidR="0033110C" w:rsidRPr="00EF2F87"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3110C" w:rsidRPr="00EF2F87"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EF2F87">
        <w:rPr>
          <w:rFonts w:ascii="Times New Roman" w:hAnsi="Times New Roman"/>
        </w:rPr>
        <w:tab/>
      </w:r>
      <w:r w:rsidRPr="00EF2F87">
        <w:rPr>
          <w:rFonts w:ascii="Times New Roman" w:hAnsi="Times New Roman"/>
        </w:rPr>
        <w:tab/>
        <w:t>A.</w:t>
      </w:r>
      <w:r w:rsidRPr="00EF2F87">
        <w:rPr>
          <w:rFonts w:ascii="Times New Roman" w:hAnsi="Times New Roman"/>
        </w:rPr>
        <w:tab/>
      </w:r>
      <w:smartTag w:uri="urn:schemas-microsoft-com:office:smarttags" w:element="place">
        <w:r w:rsidR="00AA1ED2" w:rsidRPr="00EF2F87">
          <w:rPr>
            <w:rFonts w:ascii="Times New Roman" w:hAnsi="Times New Roman"/>
          </w:rPr>
          <w:t>School District</w:t>
        </w:r>
      </w:smartTag>
      <w:r w:rsidR="00AA1ED2" w:rsidRPr="00EF2F87">
        <w:rPr>
          <w:rFonts w:ascii="Times New Roman" w:hAnsi="Times New Roman"/>
        </w:rPr>
        <w:t xml:space="preserve"> </w:t>
      </w:r>
      <w:r w:rsidRPr="00EF2F87">
        <w:rPr>
          <w:rFonts w:ascii="Times New Roman" w:hAnsi="Times New Roman"/>
        </w:rPr>
        <w:t xml:space="preserve">Construction Sign.  </w:t>
      </w:r>
    </w:p>
    <w:p w:rsidR="0033110C" w:rsidRPr="00EF2F87"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3110C" w:rsidRPr="00EF2F87"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t>1.</w:t>
      </w:r>
      <w:r w:rsidRPr="00EF2F87">
        <w:rPr>
          <w:rFonts w:ascii="Times New Roman" w:hAnsi="Times New Roman"/>
        </w:rPr>
        <w:tab/>
        <w:t xml:space="preserve">Furnish project sign and erect on site at location designated by </w:t>
      </w:r>
      <w:r w:rsidR="00141390">
        <w:rPr>
          <w:rFonts w:ascii="Times New Roman" w:hAnsi="Times New Roman"/>
        </w:rPr>
        <w:t>Design Professional</w:t>
      </w:r>
      <w:r w:rsidRPr="00EF2F87">
        <w:rPr>
          <w:rFonts w:ascii="Times New Roman" w:hAnsi="Times New Roman"/>
        </w:rPr>
        <w:t>.</w:t>
      </w:r>
    </w:p>
    <w:p w:rsidR="0033110C" w:rsidRPr="00EF2F87"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3110C" w:rsidRPr="00EF2F87"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t>2.</w:t>
      </w:r>
      <w:r w:rsidRPr="00EF2F87">
        <w:rPr>
          <w:rFonts w:ascii="Times New Roman" w:hAnsi="Times New Roman"/>
        </w:rPr>
        <w:tab/>
        <w:t>Construction:</w:t>
      </w:r>
      <w:r w:rsidR="00EA2192" w:rsidRPr="00EF2F87">
        <w:rPr>
          <w:rFonts w:ascii="Times New Roman" w:hAnsi="Times New Roman"/>
        </w:rPr>
        <w:t xml:space="preserve">  [____________________]</w:t>
      </w:r>
      <w:r w:rsidRPr="00EF2F87">
        <w:rPr>
          <w:rFonts w:ascii="Times New Roman" w:hAnsi="Times New Roman"/>
        </w:rPr>
        <w:t>.</w:t>
      </w:r>
    </w:p>
    <w:p w:rsidR="0033110C" w:rsidRPr="00EF2F87"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3110C" w:rsidRPr="00EF2F87"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t>3.</w:t>
      </w:r>
      <w:r w:rsidRPr="00EF2F87">
        <w:rPr>
          <w:rFonts w:ascii="Times New Roman" w:hAnsi="Times New Roman"/>
        </w:rPr>
        <w:tab/>
        <w:t>Sign shall be prepared by professional sign painter using either painted exhibit lettering or die cut adhesive applied letters.</w:t>
      </w:r>
    </w:p>
    <w:p w:rsidR="0033110C" w:rsidRPr="00EF2F87"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3110C" w:rsidRPr="00EF2F87"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lastRenderedPageBreak/>
        <w:tab/>
      </w:r>
      <w:r w:rsidRPr="00EF2F87">
        <w:rPr>
          <w:rFonts w:ascii="Times New Roman" w:hAnsi="Times New Roman"/>
        </w:rPr>
        <w:tab/>
      </w:r>
      <w:r w:rsidRPr="00EF2F87">
        <w:rPr>
          <w:rFonts w:ascii="Times New Roman" w:hAnsi="Times New Roman"/>
        </w:rPr>
        <w:tab/>
        <w:t>4.</w:t>
      </w:r>
      <w:r w:rsidRPr="00EF2F87">
        <w:rPr>
          <w:rFonts w:ascii="Times New Roman" w:hAnsi="Times New Roman"/>
        </w:rPr>
        <w:tab/>
        <w:t xml:space="preserve">Design, style and sizes of lettering, color, and text shall be as shown on [_______] [as provided by </w:t>
      </w:r>
      <w:r w:rsidR="00141390">
        <w:rPr>
          <w:rFonts w:ascii="Times New Roman" w:hAnsi="Times New Roman"/>
        </w:rPr>
        <w:t>Design Professional</w:t>
      </w:r>
      <w:r w:rsidRPr="00EF2F87">
        <w:rPr>
          <w:rFonts w:ascii="Times New Roman" w:hAnsi="Times New Roman"/>
        </w:rPr>
        <w:t>]..</w:t>
      </w:r>
    </w:p>
    <w:p w:rsidR="0033110C" w:rsidRPr="00EF2F87"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3110C" w:rsidRPr="00EF2F87"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t>5.</w:t>
      </w:r>
      <w:r w:rsidRPr="00EF2F87">
        <w:rPr>
          <w:rFonts w:ascii="Times New Roman" w:hAnsi="Times New Roman"/>
        </w:rPr>
        <w:tab/>
      </w:r>
      <w:r w:rsidR="00806082" w:rsidRPr="00EF2F87">
        <w:rPr>
          <w:rFonts w:ascii="Times New Roman" w:hAnsi="Times New Roman"/>
        </w:rPr>
        <w:t xml:space="preserve">PSFA sign will be required if there is PSCOC funding in Project.  </w:t>
      </w:r>
      <w:r w:rsidRPr="00EF2F87">
        <w:rPr>
          <w:rFonts w:ascii="Times New Roman" w:hAnsi="Times New Roman"/>
        </w:rPr>
        <w:t xml:space="preserve">Allow no other signs to be displayed without approval of </w:t>
      </w:r>
      <w:r w:rsidR="00141390">
        <w:rPr>
          <w:rFonts w:ascii="Times New Roman" w:hAnsi="Times New Roman"/>
        </w:rPr>
        <w:t>Design Professional</w:t>
      </w:r>
      <w:r w:rsidRPr="00EF2F87">
        <w:rPr>
          <w:rFonts w:ascii="Times New Roman" w:hAnsi="Times New Roman"/>
        </w:rPr>
        <w:t>.</w:t>
      </w:r>
      <w:r w:rsidR="00806082" w:rsidRPr="00EF2F87">
        <w:rPr>
          <w:rFonts w:ascii="Times New Roman" w:hAnsi="Times New Roman"/>
        </w:rPr>
        <w:t xml:space="preserve"> </w:t>
      </w:r>
    </w:p>
    <w:p w:rsidR="0033110C" w:rsidRPr="00EF2F87" w:rsidRDefault="0033110C"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00FB2B39" w:rsidRPr="00EF2F87">
        <w:rPr>
          <w:rFonts w:ascii="Times New Roman" w:hAnsi="Times New Roman"/>
          <w:b/>
          <w:bCs/>
        </w:rPr>
        <w:t>18</w:t>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tab/>
        <w:t>BULLETIN BOARD</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Furnish and maintain bulletin board adjacent to field office.  Display the following throughout construction period:</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level3 \*arabic</w:instrText>
      </w:r>
      <w:r w:rsidRPr="00EF2F87">
        <w:rPr>
          <w:rFonts w:ascii="Times New Roman" w:hAnsi="Times New Roman"/>
        </w:rPr>
        <w:fldChar w:fldCharType="separate"/>
      </w:r>
      <w:r w:rsidR="004E3488">
        <w:rPr>
          <w:rFonts w:ascii="Times New Roman" w:hAnsi="Times New Roman"/>
          <w:noProof/>
        </w:rPr>
        <w:t>2</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State wage rates.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level3 \*arabic</w:instrText>
      </w:r>
      <w:r w:rsidRPr="00EF2F87">
        <w:rPr>
          <w:rFonts w:ascii="Times New Roman" w:hAnsi="Times New Roman"/>
        </w:rPr>
        <w:fldChar w:fldCharType="separate"/>
      </w:r>
      <w:r w:rsidR="004E3488">
        <w:rPr>
          <w:rFonts w:ascii="Times New Roman" w:hAnsi="Times New Roman"/>
          <w:noProof/>
        </w:rPr>
        <w:t>3</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Safety requirements.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level3 \*arabic</w:instrText>
      </w:r>
      <w:r w:rsidRPr="00EF2F87">
        <w:rPr>
          <w:rFonts w:ascii="Times New Roman" w:hAnsi="Times New Roman"/>
        </w:rPr>
        <w:fldChar w:fldCharType="separate"/>
      </w:r>
      <w:r w:rsidR="004E3488">
        <w:rPr>
          <w:rFonts w:ascii="Times New Roman" w:hAnsi="Times New Roman"/>
          <w:noProof/>
        </w:rPr>
        <w:t>4</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Official notices and announcements.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EF2F87">
        <w:rPr>
          <w:rFonts w:ascii="Times New Roman" w:hAnsi="Times New Roman"/>
          <w:b/>
          <w:bCs/>
        </w:rPr>
        <w:t>1.</w:t>
      </w:r>
      <w:r w:rsidR="00FB2B39" w:rsidRPr="00EF2F87">
        <w:rPr>
          <w:rFonts w:ascii="Times New Roman" w:hAnsi="Times New Roman"/>
          <w:b/>
          <w:bCs/>
        </w:rPr>
        <w:t>19</w:t>
      </w:r>
      <w:r w:rsidRPr="00EF2F87">
        <w:rPr>
          <w:rFonts w:ascii="Times New Roman" w:hAnsi="Times New Roman"/>
          <w:b/>
          <w:bCs/>
        </w:rPr>
        <w:fldChar w:fldCharType="begin"/>
      </w:r>
      <w:r w:rsidRPr="00EF2F87">
        <w:rPr>
          <w:rFonts w:ascii="Times New Roman" w:hAnsi="Times New Roman"/>
          <w:b/>
          <w:bCs/>
        </w:rPr>
        <w:instrText xml:space="preserve">seq level1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level2 \h \r0 </w:instrText>
      </w:r>
      <w:r w:rsidRPr="00EF2F87">
        <w:rPr>
          <w:rFonts w:ascii="Times New Roman" w:hAnsi="Times New Roman"/>
          <w:b/>
          <w:bCs/>
        </w:rPr>
        <w:fldChar w:fldCharType="end"/>
      </w:r>
      <w:r w:rsidRPr="00EF2F87">
        <w:rPr>
          <w:rFonts w:ascii="Times New Roman" w:hAnsi="Times New Roman"/>
          <w:b/>
          <w:bCs/>
        </w:rPr>
        <w:fldChar w:fldCharType="begin"/>
      </w:r>
      <w:r w:rsidRPr="00EF2F87">
        <w:rPr>
          <w:rFonts w:ascii="Times New Roman" w:hAnsi="Times New Roman"/>
          <w:b/>
          <w:bCs/>
        </w:rPr>
        <w:instrText xml:space="preserve">seq level3 \h \r0 </w:instrText>
      </w:r>
      <w:r w:rsidRPr="00EF2F87">
        <w:rPr>
          <w:rFonts w:ascii="Times New Roman" w:hAnsi="Times New Roman"/>
          <w:b/>
          <w:bCs/>
        </w:rPr>
        <w:fldChar w:fldCharType="end"/>
      </w:r>
      <w:r w:rsidRPr="00EF2F87">
        <w:rPr>
          <w:rFonts w:ascii="Times New Roman" w:hAnsi="Times New Roman"/>
          <w:b/>
          <w:bCs/>
        </w:rPr>
        <w:tab/>
        <w:t>REMOVAL OF UTILITIES, FACILITIES, AND CONTROLS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A</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Remove temporary above grade and buried utilities, equipment, facilities, and excess materials prior to final inspection.</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EF2F87">
        <w:rPr>
          <w:rFonts w:ascii="Times New Roman" w:hAnsi="Times New Roman"/>
        </w:rPr>
        <w:tab/>
      </w:r>
      <w:r w:rsidRPr="00EF2F87">
        <w:rPr>
          <w:rFonts w:ascii="Times New Roman" w:hAnsi="Times New Roman"/>
        </w:rPr>
        <w:tab/>
      </w:r>
      <w:r w:rsidRPr="00EF2F87">
        <w:rPr>
          <w:rFonts w:ascii="Times New Roman" w:hAnsi="Times New Roman"/>
        </w:rPr>
        <w:fldChar w:fldCharType="begin"/>
      </w:r>
      <w:r w:rsidRPr="00EF2F87">
        <w:rPr>
          <w:rFonts w:ascii="Times New Roman" w:hAnsi="Times New Roman"/>
        </w:rPr>
        <w:instrText>seq level2 \*ALPHABETIC</w:instrText>
      </w:r>
      <w:r w:rsidRPr="00EF2F87">
        <w:rPr>
          <w:rFonts w:ascii="Times New Roman" w:hAnsi="Times New Roman"/>
        </w:rPr>
        <w:fldChar w:fldCharType="separate"/>
      </w:r>
      <w:r w:rsidR="004E3488">
        <w:rPr>
          <w:rFonts w:ascii="Times New Roman" w:hAnsi="Times New Roman"/>
          <w:noProof/>
        </w:rPr>
        <w:t>B</w:t>
      </w:r>
      <w:r w:rsidRPr="00EF2F87">
        <w:rPr>
          <w:rFonts w:ascii="Times New Roman" w:hAnsi="Times New Roman"/>
        </w:rPr>
        <w:fldChar w:fldCharType="end"/>
      </w:r>
      <w:r w:rsidRPr="00EF2F87">
        <w:rPr>
          <w:rFonts w:ascii="Times New Roman" w:hAnsi="Times New Roman"/>
        </w:rPr>
        <w:t>.</w:t>
      </w:r>
      <w:r w:rsidRPr="00EF2F87">
        <w:rPr>
          <w:rFonts w:ascii="Times New Roman" w:hAnsi="Times New Roman"/>
        </w:rPr>
        <w:tab/>
        <w:t>Clean and repair damage caused by installation of temporary facilities.</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EF2F87">
        <w:rPr>
          <w:rFonts w:ascii="Times New Roman" w:hAnsi="Times New Roman"/>
          <w:b/>
          <w:bCs/>
          <w:u w:val="single"/>
        </w:rPr>
        <w:t>PART 2 - PRODUCTS</w:t>
      </w:r>
    </w:p>
    <w:p w:rsidR="003F1611" w:rsidRPr="00EF2F87" w:rsidRDefault="003F1611" w:rsidP="00EA219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EF2F87">
        <w:rPr>
          <w:rFonts w:ascii="Times New Roman" w:hAnsi="Times New Roman"/>
        </w:rPr>
        <w:tab/>
      </w:r>
      <w:r w:rsidRPr="00EF2F87">
        <w:rPr>
          <w:rFonts w:ascii="Times New Roman" w:hAnsi="Times New Roman"/>
        </w:rPr>
        <w:tab/>
        <w:t>Not used.</w:t>
      </w:r>
    </w:p>
    <w:p w:rsidR="003F1611" w:rsidRPr="00EF2F87" w:rsidRDefault="003F1611" w:rsidP="00EA219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EF2F87">
        <w:rPr>
          <w:rFonts w:ascii="Times New Roman" w:hAnsi="Times New Roman"/>
          <w:b/>
          <w:bCs/>
          <w:u w:val="single"/>
        </w:rPr>
        <w:t>PART 3 - EXECUTION</w:t>
      </w:r>
    </w:p>
    <w:p w:rsidR="003F1611" w:rsidRPr="00EF2F87" w:rsidRDefault="003F1611" w:rsidP="00EA219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EF2F87">
        <w:rPr>
          <w:rFonts w:ascii="Times New Roman" w:hAnsi="Times New Roman"/>
        </w:rPr>
        <w:tab/>
      </w:r>
      <w:r w:rsidRPr="00EF2F87">
        <w:rPr>
          <w:rFonts w:ascii="Times New Roman" w:hAnsi="Times New Roman"/>
        </w:rPr>
        <w:tab/>
        <w:t>Not used.</w:t>
      </w:r>
    </w:p>
    <w:p w:rsidR="003F1611" w:rsidRPr="00EF2F87" w:rsidRDefault="003F1611" w:rsidP="00EA219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F1611" w:rsidRPr="00EF2F87" w:rsidRDefault="003F1611" w:rsidP="00EA2192">
      <w:pPr>
        <w:keepLines/>
        <w:tabs>
          <w:tab w:val="center" w:pos="4680"/>
        </w:tabs>
        <w:suppressAutoHyphens/>
        <w:spacing w:line="240" w:lineRule="atLeast"/>
        <w:jc w:val="both"/>
        <w:rPr>
          <w:rFonts w:ascii="Times New Roman" w:hAnsi="Times New Roman"/>
          <w:b/>
          <w:bCs/>
        </w:rPr>
      </w:pPr>
      <w:r w:rsidRPr="00EF2F87">
        <w:rPr>
          <w:rFonts w:ascii="Times New Roman" w:hAnsi="Times New Roman"/>
          <w:b/>
          <w:bCs/>
        </w:rPr>
        <w:tab/>
        <w:t>END OF SECTION</w:t>
      </w:r>
    </w:p>
    <w:p w:rsidR="003F1611" w:rsidRPr="00EF2F87" w:rsidRDefault="003F1611" w:rsidP="00EA219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rPr>
      </w:pPr>
    </w:p>
    <w:p w:rsidR="003F1611" w:rsidRPr="00EF2F87" w:rsidRDefault="00806082" w:rsidP="00EA2192">
      <w:pPr>
        <w:tabs>
          <w:tab w:val="center" w:pos="4680"/>
        </w:tabs>
        <w:suppressAutoHyphens/>
        <w:spacing w:line="240" w:lineRule="atLeast"/>
        <w:jc w:val="both"/>
        <w:rPr>
          <w:rFonts w:ascii="Times New Roman" w:hAnsi="Times New Roman"/>
          <w:b/>
          <w:bCs/>
        </w:rPr>
      </w:pPr>
      <w:r w:rsidRPr="00EF2F87">
        <w:rPr>
          <w:rFonts w:ascii="Times New Roman" w:hAnsi="Times New Roman"/>
          <w:b/>
          <w:bCs/>
        </w:rPr>
        <w:tab/>
        <w:t>[(</w:t>
      </w:r>
      <w:r w:rsidR="003F1611" w:rsidRPr="00EF2F87">
        <w:rPr>
          <w:rFonts w:ascii="Times New Roman" w:hAnsi="Times New Roman"/>
          <w:b/>
          <w:bCs/>
        </w:rPr>
        <w:t>PROJECT SIGN DRAWING</w:t>
      </w:r>
      <w:r w:rsidRPr="00EF2F87">
        <w:rPr>
          <w:rFonts w:ascii="Times New Roman" w:hAnsi="Times New Roman"/>
          <w:b/>
          <w:bCs/>
        </w:rPr>
        <w:t>S</w:t>
      </w:r>
      <w:r w:rsidR="003F1611" w:rsidRPr="00EF2F87">
        <w:rPr>
          <w:rFonts w:ascii="Times New Roman" w:hAnsi="Times New Roman"/>
          <w:b/>
          <w:bCs/>
        </w:rPr>
        <w:t xml:space="preserve"> FOLLOW</w:t>
      </w:r>
      <w:r w:rsidRPr="00EF2F87">
        <w:rPr>
          <w:rFonts w:ascii="Times New Roman" w:hAnsi="Times New Roman"/>
          <w:b/>
          <w:bCs/>
        </w:rPr>
        <w:t>)]</w:t>
      </w:r>
    </w:p>
    <w:sectPr w:rsidR="003F1611" w:rsidRPr="00EF2F87">
      <w:headerReference w:type="default" r:id="rId7"/>
      <w:footerReference w:type="default" r:id="rId8"/>
      <w:endnotePr>
        <w:numFmt w:val="decimal"/>
      </w:endnotePr>
      <w:pgSz w:w="12240" w:h="15840"/>
      <w:pgMar w:top="1440" w:right="1440" w:bottom="360" w:left="1440" w:header="144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549" w:rsidRDefault="00C60549">
      <w:pPr>
        <w:widowControl/>
        <w:spacing w:line="20" w:lineRule="exact"/>
        <w:rPr>
          <w:sz w:val="20"/>
        </w:rPr>
      </w:pPr>
    </w:p>
  </w:endnote>
  <w:endnote w:type="continuationSeparator" w:id="0">
    <w:p w:rsidR="00C60549" w:rsidRDefault="00C60549">
      <w:r>
        <w:rPr>
          <w:sz w:val="20"/>
        </w:rPr>
        <w:t xml:space="preserve"> </w:t>
      </w:r>
    </w:p>
  </w:endnote>
  <w:endnote w:type="continuationNotice" w:id="1">
    <w:p w:rsidR="00C60549" w:rsidRDefault="00C60549">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8D" w:rsidRDefault="0020098D">
    <w:pPr>
      <w:spacing w:before="140" w:line="100" w:lineRule="exact"/>
      <w:rPr>
        <w:sz w:val="10"/>
        <w:szCs w:val="10"/>
      </w:rPr>
    </w:pPr>
  </w:p>
  <w:p w:rsidR="0020098D" w:rsidRDefault="0020098D">
    <w:pPr>
      <w:tabs>
        <w:tab w:val="left" w:pos="-720"/>
      </w:tabs>
      <w:suppressAutoHyphens/>
      <w:spacing w:line="240" w:lineRule="atLeast"/>
      <w:rPr>
        <w:b/>
        <w:bCs/>
      </w:rPr>
    </w:pPr>
    <w:r>
      <w:rPr>
        <w:b/>
        <w:bCs/>
      </w:rPr>
      <w:t>______________________________________________________________________________</w:t>
    </w:r>
  </w:p>
  <w:p w:rsidR="0020098D" w:rsidRDefault="0020098D">
    <w:pPr>
      <w:tabs>
        <w:tab w:val="right" w:pos="9360"/>
      </w:tabs>
      <w:suppressAutoHyphens/>
      <w:spacing w:line="240" w:lineRule="atLeast"/>
      <w:rPr>
        <w:b/>
        <w:bCs/>
      </w:rPr>
    </w:pPr>
    <w:r>
      <w:rPr>
        <w:b/>
        <w:bCs/>
      </w:rPr>
      <w:t>TEMPORARY FACILITIES AND CONTROLS</w:t>
    </w:r>
    <w:r>
      <w:rPr>
        <w:b/>
        <w:bCs/>
      </w:rPr>
      <w:tab/>
      <w:t xml:space="preserve">01 5000 - </w:t>
    </w:r>
    <w:r>
      <w:rPr>
        <w:b/>
        <w:bCs/>
      </w:rPr>
      <w:fldChar w:fldCharType="begin"/>
    </w:r>
    <w:r>
      <w:rPr>
        <w:b/>
        <w:bCs/>
      </w:rPr>
      <w:instrText>page \* arabic</w:instrText>
    </w:r>
    <w:r>
      <w:rPr>
        <w:b/>
        <w:bCs/>
      </w:rPr>
      <w:fldChar w:fldCharType="separate"/>
    </w:r>
    <w:r w:rsidR="00E0675B">
      <w:rPr>
        <w:b/>
        <w:bCs/>
        <w:noProof/>
      </w:rPr>
      <w:t>3</w:t>
    </w:r>
    <w:r>
      <w:rPr>
        <w:b/>
        <w:bCs/>
      </w:rPr>
      <w:fldChar w:fldCharType="end"/>
    </w:r>
  </w:p>
  <w:p w:rsidR="00F97358" w:rsidRPr="00F97358" w:rsidRDefault="00F97358">
    <w:pPr>
      <w:tabs>
        <w:tab w:val="right" w:pos="9360"/>
      </w:tabs>
      <w:suppressAutoHyphens/>
      <w:spacing w:line="240" w:lineRule="atLeast"/>
      <w:rPr>
        <w:sz w:val="20"/>
        <w:szCs w:val="20"/>
      </w:rPr>
    </w:pPr>
    <w:r w:rsidRPr="00F97358">
      <w:rPr>
        <w:bCs/>
        <w:sz w:val="20"/>
        <w:szCs w:val="20"/>
      </w:rPr>
      <w:fldChar w:fldCharType="begin"/>
    </w:r>
    <w:r w:rsidRPr="00F97358">
      <w:rPr>
        <w:bCs/>
        <w:sz w:val="20"/>
        <w:szCs w:val="20"/>
      </w:rPr>
      <w:instrText xml:space="preserve"> FILENAME </w:instrText>
    </w:r>
    <w:r>
      <w:rPr>
        <w:bCs/>
        <w:sz w:val="20"/>
        <w:szCs w:val="20"/>
      </w:rPr>
      <w:fldChar w:fldCharType="separate"/>
    </w:r>
    <w:r w:rsidR="004E3488">
      <w:rPr>
        <w:bCs/>
        <w:noProof/>
        <w:sz w:val="20"/>
        <w:szCs w:val="20"/>
      </w:rPr>
      <w:t>01_5000-TempFacil&amp;C_psfa_DBB_version_3.000.doc</w:t>
    </w:r>
    <w:r w:rsidRPr="00F97358">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549" w:rsidRDefault="00C60549">
      <w:r>
        <w:rPr>
          <w:sz w:val="20"/>
        </w:rPr>
        <w:separator/>
      </w:r>
    </w:p>
  </w:footnote>
  <w:footnote w:type="continuationSeparator" w:id="0">
    <w:p w:rsidR="00C60549" w:rsidRDefault="00C60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C19" w:rsidRDefault="00097C19" w:rsidP="00097C19">
    <w:pPr>
      <w:pStyle w:val="Header"/>
      <w:rPr>
        <w:sz w:val="20"/>
      </w:rPr>
    </w:pPr>
  </w:p>
  <w:p w:rsidR="0020098D" w:rsidRDefault="00200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E5437BE"/>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decimal"/>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92B77E8"/>
    <w:multiLevelType w:val="hybridMultilevel"/>
    <w:tmpl w:val="25CEC8AC"/>
    <w:lvl w:ilvl="0" w:tplc="27AEA744">
      <w:start w:val="1"/>
      <w:numFmt w:val="decimal"/>
      <w:lvlText w:val="%1."/>
      <w:lvlJc w:val="left"/>
      <w:pPr>
        <w:tabs>
          <w:tab w:val="num" w:pos="1875"/>
        </w:tabs>
        <w:ind w:left="1875" w:hanging="720"/>
      </w:pPr>
      <w:rPr>
        <w:rFonts w:hint="default"/>
        <w:b w:val="0"/>
        <w:sz w:val="22"/>
        <w:szCs w:val="22"/>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2" w15:restartNumberingAfterBreak="0">
    <w:nsid w:val="0DE65464"/>
    <w:multiLevelType w:val="hybridMultilevel"/>
    <w:tmpl w:val="F5986A90"/>
    <w:lvl w:ilvl="0" w:tplc="BBD68D72">
      <w:start w:val="9"/>
      <w:numFmt w:val="decimal"/>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3" w15:restartNumberingAfterBreak="0">
    <w:nsid w:val="0DF52A98"/>
    <w:multiLevelType w:val="multilevel"/>
    <w:tmpl w:val="A256706E"/>
    <w:lvl w:ilvl="0">
      <w:start w:val="1"/>
      <w:numFmt w:val="lowerLetter"/>
      <w:lvlText w:val="%1)"/>
      <w:lvlJc w:val="left"/>
      <w:pPr>
        <w:tabs>
          <w:tab w:val="num" w:pos="1944"/>
        </w:tabs>
        <w:ind w:left="1944" w:hanging="360"/>
      </w:pPr>
      <w:rPr>
        <w:b w:val="0"/>
        <w:sz w:val="22"/>
        <w:szCs w:val="22"/>
      </w:rPr>
    </w:lvl>
    <w:lvl w:ilvl="1">
      <w:start w:val="1"/>
      <w:numFmt w:val="lowerLetter"/>
      <w:lvlText w:val="%2."/>
      <w:lvlJc w:val="left"/>
      <w:pPr>
        <w:tabs>
          <w:tab w:val="num" w:pos="-216"/>
        </w:tabs>
        <w:ind w:left="-216" w:hanging="360"/>
      </w:pPr>
    </w:lvl>
    <w:lvl w:ilvl="2">
      <w:start w:val="1"/>
      <w:numFmt w:val="lowerRoman"/>
      <w:lvlText w:val="%3."/>
      <w:lvlJc w:val="right"/>
      <w:pPr>
        <w:tabs>
          <w:tab w:val="num" w:pos="504"/>
        </w:tabs>
        <w:ind w:left="504" w:hanging="180"/>
      </w:pPr>
    </w:lvl>
    <w:lvl w:ilvl="3">
      <w:start w:val="1"/>
      <w:numFmt w:val="decimal"/>
      <w:lvlText w:val="%4."/>
      <w:lvlJc w:val="left"/>
      <w:pPr>
        <w:tabs>
          <w:tab w:val="num" w:pos="1224"/>
        </w:tabs>
        <w:ind w:left="1224" w:hanging="360"/>
      </w:pPr>
    </w:lvl>
    <w:lvl w:ilvl="4">
      <w:start w:val="1"/>
      <w:numFmt w:val="lowerLetter"/>
      <w:lvlText w:val="%5."/>
      <w:lvlJc w:val="left"/>
      <w:pPr>
        <w:tabs>
          <w:tab w:val="num" w:pos="1944"/>
        </w:tabs>
        <w:ind w:left="1944" w:hanging="360"/>
      </w:pPr>
    </w:lvl>
    <w:lvl w:ilvl="5">
      <w:start w:val="1"/>
      <w:numFmt w:val="lowerRoman"/>
      <w:lvlText w:val="%6."/>
      <w:lvlJc w:val="right"/>
      <w:pPr>
        <w:tabs>
          <w:tab w:val="num" w:pos="2664"/>
        </w:tabs>
        <w:ind w:left="2664" w:hanging="180"/>
      </w:pPr>
    </w:lvl>
    <w:lvl w:ilvl="6">
      <w:start w:val="1"/>
      <w:numFmt w:val="decimal"/>
      <w:lvlText w:val="%7."/>
      <w:lvlJc w:val="left"/>
      <w:pPr>
        <w:tabs>
          <w:tab w:val="num" w:pos="3384"/>
        </w:tabs>
        <w:ind w:left="3384" w:hanging="360"/>
      </w:pPr>
    </w:lvl>
    <w:lvl w:ilvl="7">
      <w:start w:val="1"/>
      <w:numFmt w:val="lowerLetter"/>
      <w:lvlText w:val="%8."/>
      <w:lvlJc w:val="left"/>
      <w:pPr>
        <w:tabs>
          <w:tab w:val="num" w:pos="4104"/>
        </w:tabs>
        <w:ind w:left="4104" w:hanging="360"/>
      </w:pPr>
    </w:lvl>
    <w:lvl w:ilvl="8">
      <w:start w:val="1"/>
      <w:numFmt w:val="lowerRoman"/>
      <w:lvlText w:val="%9."/>
      <w:lvlJc w:val="right"/>
      <w:pPr>
        <w:tabs>
          <w:tab w:val="num" w:pos="4824"/>
        </w:tabs>
        <w:ind w:left="4824" w:hanging="180"/>
      </w:pPr>
    </w:lvl>
  </w:abstractNum>
  <w:abstractNum w:abstractNumId="4" w15:restartNumberingAfterBreak="0">
    <w:nsid w:val="0F1263D6"/>
    <w:multiLevelType w:val="hybridMultilevel"/>
    <w:tmpl w:val="186AF61A"/>
    <w:lvl w:ilvl="0" w:tplc="9488CAF6">
      <w:start w:val="1"/>
      <w:numFmt w:val="upperLetter"/>
      <w:lvlText w:val="%1."/>
      <w:lvlJc w:val="left"/>
      <w:pPr>
        <w:tabs>
          <w:tab w:val="num" w:pos="1155"/>
        </w:tabs>
        <w:ind w:left="1155" w:hanging="435"/>
      </w:pPr>
      <w:rPr>
        <w:rFonts w:hint="default"/>
      </w:rPr>
    </w:lvl>
    <w:lvl w:ilvl="1" w:tplc="D9C8488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03D0793"/>
    <w:multiLevelType w:val="hybridMultilevel"/>
    <w:tmpl w:val="CF66393C"/>
    <w:lvl w:ilvl="0" w:tplc="A9EA2278">
      <w:start w:val="3"/>
      <w:numFmt w:val="lowerLetter"/>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6" w15:restartNumberingAfterBreak="0">
    <w:nsid w:val="220960BF"/>
    <w:multiLevelType w:val="hybridMultilevel"/>
    <w:tmpl w:val="A96C0D40"/>
    <w:lvl w:ilvl="0" w:tplc="888A982A">
      <w:start w:val="1"/>
      <w:numFmt w:val="lowerLetter"/>
      <w:lvlText w:val="%1)"/>
      <w:lvlJc w:val="left"/>
      <w:pPr>
        <w:tabs>
          <w:tab w:val="num" w:pos="1944"/>
        </w:tabs>
        <w:ind w:left="1944" w:hanging="360"/>
      </w:pPr>
      <w:rPr>
        <w:rFonts w:hint="default"/>
        <w:b w:val="0"/>
        <w:sz w:val="22"/>
        <w:szCs w:val="22"/>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504"/>
        </w:tabs>
        <w:ind w:left="504" w:hanging="180"/>
      </w:pPr>
    </w:lvl>
    <w:lvl w:ilvl="3" w:tplc="0409000F" w:tentative="1">
      <w:start w:val="1"/>
      <w:numFmt w:val="decimal"/>
      <w:lvlText w:val="%4."/>
      <w:lvlJc w:val="left"/>
      <w:pPr>
        <w:tabs>
          <w:tab w:val="num" w:pos="1224"/>
        </w:tabs>
        <w:ind w:left="1224" w:hanging="360"/>
      </w:pPr>
    </w:lvl>
    <w:lvl w:ilvl="4" w:tplc="04090019" w:tentative="1">
      <w:start w:val="1"/>
      <w:numFmt w:val="lowerLetter"/>
      <w:lvlText w:val="%5."/>
      <w:lvlJc w:val="left"/>
      <w:pPr>
        <w:tabs>
          <w:tab w:val="num" w:pos="1944"/>
        </w:tabs>
        <w:ind w:left="1944" w:hanging="360"/>
      </w:pPr>
    </w:lvl>
    <w:lvl w:ilvl="5" w:tplc="0409001B" w:tentative="1">
      <w:start w:val="1"/>
      <w:numFmt w:val="lowerRoman"/>
      <w:lvlText w:val="%6."/>
      <w:lvlJc w:val="right"/>
      <w:pPr>
        <w:tabs>
          <w:tab w:val="num" w:pos="2664"/>
        </w:tabs>
        <w:ind w:left="2664" w:hanging="180"/>
      </w:pPr>
    </w:lvl>
    <w:lvl w:ilvl="6" w:tplc="0409000F" w:tentative="1">
      <w:start w:val="1"/>
      <w:numFmt w:val="decimal"/>
      <w:lvlText w:val="%7."/>
      <w:lvlJc w:val="left"/>
      <w:pPr>
        <w:tabs>
          <w:tab w:val="num" w:pos="3384"/>
        </w:tabs>
        <w:ind w:left="3384" w:hanging="360"/>
      </w:pPr>
    </w:lvl>
    <w:lvl w:ilvl="7" w:tplc="04090019" w:tentative="1">
      <w:start w:val="1"/>
      <w:numFmt w:val="lowerLetter"/>
      <w:lvlText w:val="%8."/>
      <w:lvlJc w:val="left"/>
      <w:pPr>
        <w:tabs>
          <w:tab w:val="num" w:pos="4104"/>
        </w:tabs>
        <w:ind w:left="4104" w:hanging="360"/>
      </w:pPr>
    </w:lvl>
    <w:lvl w:ilvl="8" w:tplc="0409001B" w:tentative="1">
      <w:start w:val="1"/>
      <w:numFmt w:val="lowerRoman"/>
      <w:lvlText w:val="%9."/>
      <w:lvlJc w:val="right"/>
      <w:pPr>
        <w:tabs>
          <w:tab w:val="num" w:pos="4824"/>
        </w:tabs>
        <w:ind w:left="4824" w:hanging="180"/>
      </w:pPr>
    </w:lvl>
  </w:abstractNum>
  <w:abstractNum w:abstractNumId="7" w15:restartNumberingAfterBreak="0">
    <w:nsid w:val="25987524"/>
    <w:multiLevelType w:val="hybridMultilevel"/>
    <w:tmpl w:val="1C36A740"/>
    <w:lvl w:ilvl="0" w:tplc="98DE2296">
      <w:start w:val="3"/>
      <w:numFmt w:val="decimal"/>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8" w15:restartNumberingAfterBreak="0">
    <w:nsid w:val="397610A5"/>
    <w:multiLevelType w:val="hybridMultilevel"/>
    <w:tmpl w:val="7F7AE212"/>
    <w:lvl w:ilvl="0" w:tplc="156C3FD2">
      <w:start w:val="1"/>
      <w:numFmt w:val="decimal"/>
      <w:lvlText w:val="3.13.%1"/>
      <w:lvlJc w:val="left"/>
      <w:pPr>
        <w:tabs>
          <w:tab w:val="num" w:pos="360"/>
        </w:tabs>
        <w:ind w:left="360" w:hanging="360"/>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390BAD"/>
    <w:multiLevelType w:val="multilevel"/>
    <w:tmpl w:val="29EA4700"/>
    <w:lvl w:ilvl="0">
      <w:start w:val="1"/>
      <w:numFmt w:val="lowerLetter"/>
      <w:lvlText w:val="%1)"/>
      <w:lvlJc w:val="left"/>
      <w:pPr>
        <w:tabs>
          <w:tab w:val="num" w:pos="1515"/>
        </w:tabs>
        <w:ind w:left="1515" w:hanging="360"/>
      </w:pPr>
      <w:rPr>
        <w:rFonts w:hint="default"/>
        <w:b w:val="0"/>
        <w:sz w:val="22"/>
        <w:szCs w:val="22"/>
      </w:rPr>
    </w:lvl>
    <w:lvl w:ilvl="1">
      <w:start w:val="1"/>
      <w:numFmt w:val="lowerLetter"/>
      <w:lvlText w:val="%2."/>
      <w:lvlJc w:val="left"/>
      <w:pPr>
        <w:tabs>
          <w:tab w:val="num" w:pos="2235"/>
        </w:tabs>
        <w:ind w:left="2235" w:hanging="360"/>
      </w:pPr>
    </w:lvl>
    <w:lvl w:ilvl="2">
      <w:start w:val="1"/>
      <w:numFmt w:val="lowerRoman"/>
      <w:lvlText w:val="%3."/>
      <w:lvlJc w:val="right"/>
      <w:pPr>
        <w:tabs>
          <w:tab w:val="num" w:pos="2955"/>
        </w:tabs>
        <w:ind w:left="2955" w:hanging="180"/>
      </w:pPr>
    </w:lvl>
    <w:lvl w:ilvl="3">
      <w:start w:val="1"/>
      <w:numFmt w:val="decimal"/>
      <w:lvlText w:val="%4."/>
      <w:lvlJc w:val="left"/>
      <w:pPr>
        <w:tabs>
          <w:tab w:val="num" w:pos="3675"/>
        </w:tabs>
        <w:ind w:left="3675" w:hanging="360"/>
      </w:pPr>
    </w:lvl>
    <w:lvl w:ilvl="4">
      <w:start w:val="1"/>
      <w:numFmt w:val="lowerLetter"/>
      <w:lvlText w:val="%5."/>
      <w:lvlJc w:val="left"/>
      <w:pPr>
        <w:tabs>
          <w:tab w:val="num" w:pos="4395"/>
        </w:tabs>
        <w:ind w:left="4395" w:hanging="360"/>
      </w:pPr>
    </w:lvl>
    <w:lvl w:ilvl="5">
      <w:start w:val="1"/>
      <w:numFmt w:val="lowerRoman"/>
      <w:lvlText w:val="%6."/>
      <w:lvlJc w:val="right"/>
      <w:pPr>
        <w:tabs>
          <w:tab w:val="num" w:pos="5115"/>
        </w:tabs>
        <w:ind w:left="5115" w:hanging="180"/>
      </w:pPr>
    </w:lvl>
    <w:lvl w:ilvl="6">
      <w:start w:val="1"/>
      <w:numFmt w:val="decimal"/>
      <w:lvlText w:val="%7."/>
      <w:lvlJc w:val="left"/>
      <w:pPr>
        <w:tabs>
          <w:tab w:val="num" w:pos="5835"/>
        </w:tabs>
        <w:ind w:left="5835" w:hanging="360"/>
      </w:pPr>
    </w:lvl>
    <w:lvl w:ilvl="7">
      <w:start w:val="1"/>
      <w:numFmt w:val="lowerLetter"/>
      <w:lvlText w:val="%8."/>
      <w:lvlJc w:val="left"/>
      <w:pPr>
        <w:tabs>
          <w:tab w:val="num" w:pos="6555"/>
        </w:tabs>
        <w:ind w:left="6555" w:hanging="360"/>
      </w:pPr>
    </w:lvl>
    <w:lvl w:ilvl="8">
      <w:start w:val="1"/>
      <w:numFmt w:val="lowerRoman"/>
      <w:lvlText w:val="%9."/>
      <w:lvlJc w:val="right"/>
      <w:pPr>
        <w:tabs>
          <w:tab w:val="num" w:pos="7275"/>
        </w:tabs>
        <w:ind w:left="7275" w:hanging="180"/>
      </w:pPr>
    </w:lvl>
  </w:abstractNum>
  <w:abstractNum w:abstractNumId="10" w15:restartNumberingAfterBreak="0">
    <w:nsid w:val="66826154"/>
    <w:multiLevelType w:val="multilevel"/>
    <w:tmpl w:val="D674B39A"/>
    <w:lvl w:ilvl="0">
      <w:start w:val="1"/>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8BB155F"/>
    <w:multiLevelType w:val="multilevel"/>
    <w:tmpl w:val="382A1C7C"/>
    <w:lvl w:ilvl="0">
      <w:start w:val="9"/>
      <w:numFmt w:val="decimal"/>
      <w:lvlText w:val="%1."/>
      <w:lvlJc w:val="left"/>
      <w:pPr>
        <w:tabs>
          <w:tab w:val="num" w:pos="1515"/>
        </w:tabs>
        <w:ind w:left="1515" w:hanging="360"/>
      </w:pPr>
      <w:rPr>
        <w:rFonts w:hint="default"/>
      </w:rPr>
    </w:lvl>
    <w:lvl w:ilvl="1">
      <w:start w:val="1"/>
      <w:numFmt w:val="lowerLetter"/>
      <w:lvlText w:val="%2."/>
      <w:lvlJc w:val="left"/>
      <w:pPr>
        <w:tabs>
          <w:tab w:val="num" w:pos="2235"/>
        </w:tabs>
        <w:ind w:left="2235" w:hanging="360"/>
      </w:pPr>
    </w:lvl>
    <w:lvl w:ilvl="2">
      <w:start w:val="1"/>
      <w:numFmt w:val="lowerRoman"/>
      <w:lvlText w:val="%3."/>
      <w:lvlJc w:val="right"/>
      <w:pPr>
        <w:tabs>
          <w:tab w:val="num" w:pos="2955"/>
        </w:tabs>
        <w:ind w:left="2955" w:hanging="180"/>
      </w:pPr>
    </w:lvl>
    <w:lvl w:ilvl="3">
      <w:start w:val="1"/>
      <w:numFmt w:val="decimal"/>
      <w:lvlText w:val="%4."/>
      <w:lvlJc w:val="left"/>
      <w:pPr>
        <w:tabs>
          <w:tab w:val="num" w:pos="3675"/>
        </w:tabs>
        <w:ind w:left="3675" w:hanging="360"/>
      </w:pPr>
    </w:lvl>
    <w:lvl w:ilvl="4">
      <w:start w:val="1"/>
      <w:numFmt w:val="lowerLetter"/>
      <w:lvlText w:val="%5."/>
      <w:lvlJc w:val="left"/>
      <w:pPr>
        <w:tabs>
          <w:tab w:val="num" w:pos="4395"/>
        </w:tabs>
        <w:ind w:left="4395" w:hanging="360"/>
      </w:pPr>
    </w:lvl>
    <w:lvl w:ilvl="5">
      <w:start w:val="1"/>
      <w:numFmt w:val="lowerRoman"/>
      <w:lvlText w:val="%6."/>
      <w:lvlJc w:val="right"/>
      <w:pPr>
        <w:tabs>
          <w:tab w:val="num" w:pos="5115"/>
        </w:tabs>
        <w:ind w:left="5115" w:hanging="180"/>
      </w:pPr>
    </w:lvl>
    <w:lvl w:ilvl="6">
      <w:start w:val="1"/>
      <w:numFmt w:val="decimal"/>
      <w:lvlText w:val="%7."/>
      <w:lvlJc w:val="left"/>
      <w:pPr>
        <w:tabs>
          <w:tab w:val="num" w:pos="5835"/>
        </w:tabs>
        <w:ind w:left="5835" w:hanging="360"/>
      </w:pPr>
    </w:lvl>
    <w:lvl w:ilvl="7">
      <w:start w:val="1"/>
      <w:numFmt w:val="lowerLetter"/>
      <w:lvlText w:val="%8."/>
      <w:lvlJc w:val="left"/>
      <w:pPr>
        <w:tabs>
          <w:tab w:val="num" w:pos="6555"/>
        </w:tabs>
        <w:ind w:left="6555" w:hanging="360"/>
      </w:pPr>
    </w:lvl>
    <w:lvl w:ilvl="8">
      <w:start w:val="1"/>
      <w:numFmt w:val="lowerRoman"/>
      <w:lvlText w:val="%9."/>
      <w:lvlJc w:val="right"/>
      <w:pPr>
        <w:tabs>
          <w:tab w:val="num" w:pos="7275"/>
        </w:tabs>
        <w:ind w:left="7275" w:hanging="180"/>
      </w:pPr>
    </w:lvl>
  </w:abstractNum>
  <w:abstractNum w:abstractNumId="12" w15:restartNumberingAfterBreak="0">
    <w:nsid w:val="75EA6446"/>
    <w:multiLevelType w:val="hybridMultilevel"/>
    <w:tmpl w:val="A5A0762A"/>
    <w:lvl w:ilvl="0" w:tplc="5392620A">
      <w:start w:val="4"/>
      <w:numFmt w:val="lowerLetter"/>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num w:numId="1">
    <w:abstractNumId w:val="0"/>
  </w:num>
  <w:num w:numId="2">
    <w:abstractNumId w:val="10"/>
  </w:num>
  <w:num w:numId="3">
    <w:abstractNumId w:val="4"/>
  </w:num>
  <w:num w:numId="4">
    <w:abstractNumId w:val="5"/>
  </w:num>
  <w:num w:numId="5">
    <w:abstractNumId w:val="7"/>
  </w:num>
  <w:num w:numId="6">
    <w:abstractNumId w:val="12"/>
  </w:num>
  <w:num w:numId="7">
    <w:abstractNumId w:val="8"/>
  </w:num>
  <w:num w:numId="8">
    <w:abstractNumId w:val="1"/>
  </w:num>
  <w:num w:numId="9">
    <w:abstractNumId w:val="11"/>
  </w:num>
  <w:num w:numId="10">
    <w:abstractNumId w:val="6"/>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8C"/>
    <w:rsid w:val="0003406F"/>
    <w:rsid w:val="000437D8"/>
    <w:rsid w:val="00097C19"/>
    <w:rsid w:val="000C5AB8"/>
    <w:rsid w:val="000E2AB9"/>
    <w:rsid w:val="00102635"/>
    <w:rsid w:val="0011539A"/>
    <w:rsid w:val="00135A56"/>
    <w:rsid w:val="00141390"/>
    <w:rsid w:val="001755F4"/>
    <w:rsid w:val="00192D14"/>
    <w:rsid w:val="001D1C70"/>
    <w:rsid w:val="0020098D"/>
    <w:rsid w:val="0023509B"/>
    <w:rsid w:val="002420F4"/>
    <w:rsid w:val="00243933"/>
    <w:rsid w:val="00280DE1"/>
    <w:rsid w:val="002B0A5A"/>
    <w:rsid w:val="002F6883"/>
    <w:rsid w:val="0033110C"/>
    <w:rsid w:val="00357A75"/>
    <w:rsid w:val="003F1611"/>
    <w:rsid w:val="00410675"/>
    <w:rsid w:val="00450B3B"/>
    <w:rsid w:val="004A3DB7"/>
    <w:rsid w:val="004B13D9"/>
    <w:rsid w:val="004D6EC6"/>
    <w:rsid w:val="004E2DED"/>
    <w:rsid w:val="004E3488"/>
    <w:rsid w:val="005327CF"/>
    <w:rsid w:val="00553470"/>
    <w:rsid w:val="00560E14"/>
    <w:rsid w:val="0057129D"/>
    <w:rsid w:val="005810EE"/>
    <w:rsid w:val="00587410"/>
    <w:rsid w:val="005C22ED"/>
    <w:rsid w:val="005C6585"/>
    <w:rsid w:val="005D4E8C"/>
    <w:rsid w:val="00604BA9"/>
    <w:rsid w:val="00636502"/>
    <w:rsid w:val="006C2B4A"/>
    <w:rsid w:val="006D5733"/>
    <w:rsid w:val="006F1D4B"/>
    <w:rsid w:val="00717586"/>
    <w:rsid w:val="00722ACC"/>
    <w:rsid w:val="007D5E16"/>
    <w:rsid w:val="007F63BF"/>
    <w:rsid w:val="00806082"/>
    <w:rsid w:val="008261B7"/>
    <w:rsid w:val="008C45A4"/>
    <w:rsid w:val="008C4BEC"/>
    <w:rsid w:val="009862FC"/>
    <w:rsid w:val="009A02DC"/>
    <w:rsid w:val="009E5D63"/>
    <w:rsid w:val="00AA1ED2"/>
    <w:rsid w:val="00AB23B2"/>
    <w:rsid w:val="00AD5BD3"/>
    <w:rsid w:val="00AE50DB"/>
    <w:rsid w:val="00B21902"/>
    <w:rsid w:val="00B576A6"/>
    <w:rsid w:val="00BA63F9"/>
    <w:rsid w:val="00BB43EA"/>
    <w:rsid w:val="00BB4B0D"/>
    <w:rsid w:val="00BE60CB"/>
    <w:rsid w:val="00C22ACB"/>
    <w:rsid w:val="00C411C0"/>
    <w:rsid w:val="00C449E8"/>
    <w:rsid w:val="00C54D1D"/>
    <w:rsid w:val="00C60549"/>
    <w:rsid w:val="00CC3492"/>
    <w:rsid w:val="00CC5FFD"/>
    <w:rsid w:val="00CD4CE8"/>
    <w:rsid w:val="00CD7EED"/>
    <w:rsid w:val="00CE1BA5"/>
    <w:rsid w:val="00CE798B"/>
    <w:rsid w:val="00CF2D4A"/>
    <w:rsid w:val="00DB5640"/>
    <w:rsid w:val="00E0675B"/>
    <w:rsid w:val="00E83DDB"/>
    <w:rsid w:val="00E858C5"/>
    <w:rsid w:val="00EA2192"/>
    <w:rsid w:val="00EC73D1"/>
    <w:rsid w:val="00EF2F87"/>
    <w:rsid w:val="00F010B8"/>
    <w:rsid w:val="00F15297"/>
    <w:rsid w:val="00F56C66"/>
    <w:rsid w:val="00F85FE0"/>
    <w:rsid w:val="00F877AD"/>
    <w:rsid w:val="00F97358"/>
    <w:rsid w:val="00FA129D"/>
    <w:rsid w:val="00FB2B39"/>
    <w:rsid w:val="00FD3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8226B5A-F0BD-496A-99B0-0DAC27FB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qFormat/>
    <w:pPr>
      <w:numPr>
        <w:numId w:val="1"/>
      </w:numPr>
      <w:outlineLvl w:val="0"/>
    </w:pPr>
    <w:rPr>
      <w:sz w:val="20"/>
    </w:rPr>
  </w:style>
  <w:style w:type="paragraph" w:styleId="Heading2">
    <w:name w:val="heading 2"/>
    <w:basedOn w:val="Normal"/>
    <w:next w:val="Normal"/>
    <w:qFormat/>
    <w:pPr>
      <w:numPr>
        <w:ilvl w:val="1"/>
        <w:numId w:val="1"/>
      </w:numPr>
      <w:outlineLvl w:val="1"/>
    </w:pPr>
    <w:rPr>
      <w:sz w:val="20"/>
    </w:rPr>
  </w:style>
  <w:style w:type="paragraph" w:styleId="Heading3">
    <w:name w:val="heading 3"/>
    <w:basedOn w:val="Normal"/>
    <w:next w:val="Normal"/>
    <w:qFormat/>
    <w:pPr>
      <w:numPr>
        <w:ilvl w:val="2"/>
        <w:numId w:val="1"/>
      </w:numPr>
      <w:outlineLvl w:val="2"/>
    </w:pPr>
    <w:rPr>
      <w:sz w:val="20"/>
    </w:rPr>
  </w:style>
  <w:style w:type="paragraph" w:styleId="Heading4">
    <w:name w:val="heading 4"/>
    <w:basedOn w:val="Normal"/>
    <w:next w:val="Normal"/>
    <w:qFormat/>
    <w:pPr>
      <w:numPr>
        <w:ilvl w:val="3"/>
        <w:numId w:val="1"/>
      </w:numPr>
      <w:outlineLvl w:val="3"/>
    </w:pPr>
    <w:rPr>
      <w:sz w:val="20"/>
    </w:rPr>
  </w:style>
  <w:style w:type="paragraph" w:styleId="Heading5">
    <w:name w:val="heading 5"/>
    <w:basedOn w:val="Normal"/>
    <w:next w:val="Normal"/>
    <w:qFormat/>
    <w:pPr>
      <w:numPr>
        <w:ilvl w:val="4"/>
        <w:numId w:val="1"/>
      </w:numPr>
      <w:outlineLvl w:val="4"/>
    </w:pPr>
    <w:rPr>
      <w:sz w:val="20"/>
    </w:rPr>
  </w:style>
  <w:style w:type="paragraph" w:styleId="Heading6">
    <w:name w:val="heading 6"/>
    <w:basedOn w:val="Normal"/>
    <w:next w:val="Normal"/>
    <w:qFormat/>
    <w:pPr>
      <w:numPr>
        <w:ilvl w:val="5"/>
        <w:numId w:val="1"/>
      </w:numPr>
      <w:outlineLvl w:val="5"/>
    </w:pPr>
    <w:rPr>
      <w:sz w:val="20"/>
    </w:rPr>
  </w:style>
  <w:style w:type="paragraph" w:styleId="Heading7">
    <w:name w:val="heading 7"/>
    <w:basedOn w:val="Normal"/>
    <w:next w:val="Normal"/>
    <w:qFormat/>
    <w:pPr>
      <w:numPr>
        <w:ilvl w:val="6"/>
        <w:numId w:val="1"/>
      </w:numPr>
      <w:outlineLvl w:val="6"/>
    </w:pPr>
    <w:rPr>
      <w:sz w:val="20"/>
    </w:rPr>
  </w:style>
  <w:style w:type="paragraph" w:styleId="Heading8">
    <w:name w:val="heading 8"/>
    <w:basedOn w:val="Normal"/>
    <w:next w:val="Normal"/>
    <w:qFormat/>
    <w:pPr>
      <w:numPr>
        <w:ilvl w:val="7"/>
        <w:numId w:val="1"/>
      </w:numPr>
      <w:outlineLvl w:val="7"/>
    </w:pPr>
    <w:rP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Times" w:hAnsi="CG Times"/>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DocInit">
    <w:name w:val="Doc Init"/>
    <w:basedOn w:val="DefaultParagraphFont"/>
  </w:style>
  <w:style w:type="character" w:customStyle="1" w:styleId="TechInit">
    <w:name w:val="Tech Init"/>
    <w:basedOn w:val="DefaultParagraphFont"/>
    <w:rPr>
      <w:rFonts w:ascii="CG Times" w:hAnsi="CG Times"/>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Times" w:hAnsi="CG Times"/>
      <w:sz w:val="24"/>
      <w:szCs w:val="24"/>
      <w:lang w:val="en-US"/>
    </w:rPr>
  </w:style>
  <w:style w:type="character" w:customStyle="1" w:styleId="Technical3">
    <w:name w:val="Technical 3"/>
    <w:basedOn w:val="DefaultParagraphFont"/>
    <w:rPr>
      <w:rFonts w:ascii="CG Times" w:hAnsi="CG Times"/>
      <w:sz w:val="24"/>
      <w:szCs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G Times" w:hAnsi="CG Times"/>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LAN">
    <w:name w:val="LAN"/>
    <w:pPr>
      <w:widowControl w:val="0"/>
      <w:tabs>
        <w:tab w:val="left" w:pos="240"/>
        <w:tab w:val="left" w:pos="720"/>
        <w:tab w:val="left" w:pos="1200"/>
        <w:tab w:val="left" w:pos="3600"/>
        <w:tab w:val="left" w:pos="6480"/>
        <w:tab w:val="left" w:pos="7200"/>
      </w:tabs>
      <w:suppressAutoHyphens/>
      <w:autoSpaceDE w:val="0"/>
      <w:autoSpaceDN w:val="0"/>
      <w:adjustRightInd w:val="0"/>
      <w:spacing w:line="240" w:lineRule="atLeast"/>
      <w:jc w:val="both"/>
    </w:pPr>
    <w:rPr>
      <w:rFonts w:ascii="Albertus Medium" w:hAnsi="Albertus Medium"/>
      <w:spacing w:val="-2"/>
    </w:rPr>
  </w:style>
  <w:style w:type="character" w:customStyle="1" w:styleId="Unnamed1">
    <w:name w:val="Unnamed 1"/>
    <w:basedOn w:val="DefaultParagraphFont"/>
    <w:rPr>
      <w:rFonts w:ascii="CG Times" w:hAnsi="CG Times"/>
      <w:sz w:val="24"/>
      <w:szCs w:val="24"/>
      <w:lang w:val="en-US"/>
    </w:rPr>
  </w:style>
  <w:style w:type="character" w:customStyle="1" w:styleId="DefaultParagraphFo">
    <w:name w:val="Default Paragraph Fo"/>
    <w:basedOn w:val="DefaultParagraphFont"/>
  </w:style>
  <w:style w:type="paragraph" w:styleId="Footer">
    <w:name w:val="footer"/>
    <w:basedOn w:val="Normal"/>
    <w:pPr>
      <w:tabs>
        <w:tab w:val="right" w:pos="8640"/>
      </w:tabs>
      <w:suppressAutoHyphens/>
      <w:spacing w:line="240" w:lineRule="atLeast"/>
      <w:jc w:val="center"/>
    </w:pPr>
  </w:style>
  <w:style w:type="paragraph" w:styleId="Header">
    <w:name w:val="header"/>
    <w:basedOn w:val="Normal"/>
    <w:pPr>
      <w:tabs>
        <w:tab w:val="left" w:pos="0"/>
        <w:tab w:val="left" w:pos="900"/>
        <w:tab w:val="center" w:pos="4320"/>
        <w:tab w:val="right" w:pos="9360"/>
      </w:tabs>
      <w:suppressAutoHyphens/>
      <w:spacing w:line="240" w:lineRule="atLeast"/>
      <w:jc w:val="both"/>
    </w:pPr>
    <w:rPr>
      <w:spacing w:val="-3"/>
    </w:rPr>
  </w:style>
  <w:style w:type="character" w:styleId="PageNumber">
    <w:name w:val="page number"/>
    <w:basedOn w:val="DefaultParagraphFont"/>
  </w:style>
  <w:style w:type="paragraph" w:customStyle="1" w:styleId="signature">
    <w:name w:val="signature"/>
    <w:pPr>
      <w:widowControl w:val="0"/>
      <w:tabs>
        <w:tab w:val="left" w:pos="90"/>
        <w:tab w:val="left" w:pos="54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centered">
    <w:name w:val="centered"/>
    <w:pPr>
      <w:widowControl w:val="0"/>
      <w:tabs>
        <w:tab w:val="left" w:pos="-720"/>
      </w:tabs>
      <w:suppressAutoHyphens/>
      <w:autoSpaceDE w:val="0"/>
      <w:autoSpaceDN w:val="0"/>
      <w:adjustRightInd w:val="0"/>
      <w:spacing w:line="240" w:lineRule="atLeast"/>
      <w:jc w:val="center"/>
    </w:pPr>
    <w:rPr>
      <w:rFonts w:ascii="CG Times" w:hAnsi="CG Times"/>
      <w:sz w:val="24"/>
      <w:szCs w:val="24"/>
    </w:rPr>
  </w:style>
  <w:style w:type="paragraph" w:customStyle="1" w:styleId="1stindent">
    <w:name w:val="1st indent"/>
    <w:pPr>
      <w:widowControl w:val="0"/>
      <w:tabs>
        <w:tab w:val="left" w:pos="0"/>
        <w:tab w:val="left" w:pos="90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2ndindent">
    <w:name w:val="2nd indent"/>
    <w:pPr>
      <w:widowControl w:val="0"/>
      <w:tabs>
        <w:tab w:val="left" w:pos="0"/>
        <w:tab w:val="left" w:pos="153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3rdindent">
    <w:name w:val="3rd indent"/>
    <w:pPr>
      <w:widowControl w:val="0"/>
      <w:tabs>
        <w:tab w:val="left" w:pos="-72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4thindent">
    <w:name w:val="4th indent"/>
    <w:pPr>
      <w:widowControl w:val="0"/>
      <w:tabs>
        <w:tab w:val="left" w:pos="0"/>
        <w:tab w:val="left" w:pos="2700"/>
        <w:tab w:val="left" w:pos="3330"/>
        <w:tab w:val="left" w:pos="387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5THINDENT">
    <w:name w:val="5TH INDENT"/>
    <w:pPr>
      <w:widowControl w:val="0"/>
      <w:tabs>
        <w:tab w:val="left" w:pos="0"/>
        <w:tab w:val="left" w:pos="3330"/>
        <w:tab w:val="left" w:pos="39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EDITORSNOTE">
    <w:name w:val="EDITORS NOTE"/>
    <w:pPr>
      <w:widowControl w:val="0"/>
      <w:tabs>
        <w:tab w:val="left" w:pos="-720"/>
      </w:tabs>
      <w:suppressAutoHyphens/>
      <w:autoSpaceDE w:val="0"/>
      <w:autoSpaceDN w:val="0"/>
      <w:adjustRightInd w:val="0"/>
      <w:spacing w:line="240" w:lineRule="atLeast"/>
      <w:jc w:val="both"/>
    </w:pPr>
    <w:rPr>
      <w:rFonts w:ascii="CG Times" w:hAnsi="CG Times"/>
      <w:b/>
      <w:bCs/>
      <w:spacing w:val="-3"/>
      <w:sz w:val="24"/>
      <w:szCs w:val="24"/>
    </w:rPr>
  </w:style>
  <w:style w:type="paragraph" w:customStyle="1" w:styleId="HDR">
    <w:name w:val="HDR"/>
    <w:pPr>
      <w:widowControl w:val="0"/>
      <w:tabs>
        <w:tab w:val="left" w:pos="0"/>
        <w:tab w:val="righ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FTR">
    <w:name w:val="FTR"/>
    <w:pPr>
      <w:widowControl w:val="0"/>
      <w:tabs>
        <w:tab w:val="left" w:pos="0"/>
        <w:tab w:val="righ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hardware">
    <w:name w:val="hardware"/>
    <w:pPr>
      <w:widowControl w:val="0"/>
      <w:tabs>
        <w:tab w:val="left" w:pos="0"/>
        <w:tab w:val="left" w:pos="900"/>
        <w:tab w:val="left" w:pos="1800"/>
        <w:tab w:val="left" w:pos="468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PT">
    <w:name w:val="PT"/>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DT">
    <w:name w:val="DT"/>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ST">
    <w:name w:val="ST"/>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AT">
    <w:name w:val="AT"/>
    <w:pPr>
      <w:widowControl w:val="0"/>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1">
    <w:name w:val="P1"/>
    <w:pPr>
      <w:widowControl w:val="0"/>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2">
    <w:name w:val="P2"/>
    <w:pPr>
      <w:widowControl w:val="0"/>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3">
    <w:name w:val="P3"/>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4">
    <w:name w:val="P4"/>
    <w:pPr>
      <w:widowControl w:val="0"/>
      <w:tabs>
        <w:tab w:val="left" w:pos="0"/>
        <w:tab w:val="left" w:pos="2160"/>
        <w:tab w:val="left" w:pos="2736"/>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1">
    <w:name w:val="L1"/>
    <w:pPr>
      <w:widowControl w:val="0"/>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2">
    <w:name w:val="L2"/>
    <w:pPr>
      <w:widowControl w:val="0"/>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5">
    <w:name w:val="P5"/>
    <w:pPr>
      <w:widowControl w:val="0"/>
      <w:tabs>
        <w:tab w:val="left" w:pos="0"/>
        <w:tab w:val="left" w:pos="2736"/>
        <w:tab w:val="left" w:pos="3312"/>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3">
    <w:name w:val="L3"/>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4">
    <w:name w:val="L4"/>
    <w:pPr>
      <w:widowControl w:val="0"/>
      <w:tabs>
        <w:tab w:val="left" w:pos="0"/>
        <w:tab w:val="left" w:pos="2160"/>
        <w:tab w:val="left" w:pos="2736"/>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5">
    <w:name w:val="L5"/>
    <w:pPr>
      <w:widowControl w:val="0"/>
      <w:tabs>
        <w:tab w:val="left" w:pos="0"/>
        <w:tab w:val="left" w:pos="2736"/>
        <w:tab w:val="left" w:pos="3312"/>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1">
    <w:name w:val="LL1"/>
    <w:pPr>
      <w:widowControl w:val="0"/>
      <w:tabs>
        <w:tab w:val="left" w:pos="0"/>
        <w:tab w:val="left" w:pos="432"/>
        <w:tab w:val="left" w:pos="1008"/>
        <w:tab w:val="left" w:pos="3312"/>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2">
    <w:name w:val="LL2"/>
    <w:pPr>
      <w:widowControl w:val="0"/>
      <w:tabs>
        <w:tab w:val="left" w:pos="0"/>
        <w:tab w:val="left" w:pos="1008"/>
        <w:tab w:val="left" w:pos="1584"/>
        <w:tab w:val="left" w:pos="3888"/>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3">
    <w:name w:val="LL3"/>
    <w:pPr>
      <w:widowControl w:val="0"/>
      <w:tabs>
        <w:tab w:val="left" w:pos="0"/>
        <w:tab w:val="left" w:pos="1584"/>
        <w:tab w:val="left" w:pos="2160"/>
        <w:tab w:val="left" w:pos="4464"/>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4">
    <w:name w:val="LL4"/>
    <w:pPr>
      <w:widowControl w:val="0"/>
      <w:tabs>
        <w:tab w:val="left" w:pos="0"/>
        <w:tab w:val="left" w:pos="2160"/>
        <w:tab w:val="left" w:pos="2736"/>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5">
    <w:name w:val="LL5"/>
    <w:pPr>
      <w:widowControl w:val="0"/>
      <w:tabs>
        <w:tab w:val="left" w:pos="0"/>
        <w:tab w:val="left" w:pos="2736"/>
        <w:tab w:val="left" w:pos="3312"/>
        <w:tab w:val="left" w:pos="5616"/>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EOS">
    <w:name w:val="EOS"/>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CMT">
    <w:name w:val="CMT"/>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1">
    <w:name w:val="T1"/>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2">
    <w:name w:val="T2"/>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3">
    <w:name w:val="T3"/>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4">
    <w:name w:val="T4"/>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5">
    <w:name w:val="T5"/>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CH">
    <w:name w:val="TCH"/>
    <w:pPr>
      <w:widowControl w:val="0"/>
      <w:tabs>
        <w:tab w:val="left" w:pos="-720"/>
      </w:tabs>
      <w:suppressAutoHyphens/>
      <w:autoSpaceDE w:val="0"/>
      <w:autoSpaceDN w:val="0"/>
      <w:adjustRightInd w:val="0"/>
      <w:spacing w:line="240" w:lineRule="atLeast"/>
    </w:pPr>
    <w:rPr>
      <w:rFonts w:ascii="Courier New" w:hAnsi="Courier New" w:cs="Courier New"/>
      <w:sz w:val="24"/>
      <w:szCs w:val="24"/>
    </w:rPr>
  </w:style>
  <w:style w:type="paragraph" w:customStyle="1" w:styleId="TCE">
    <w:name w:val="TCE"/>
    <w:pPr>
      <w:widowControl w:val="0"/>
      <w:tabs>
        <w:tab w:val="left" w:pos="-720"/>
      </w:tabs>
      <w:suppressAutoHyphens/>
      <w:autoSpaceDE w:val="0"/>
      <w:autoSpaceDN w:val="0"/>
      <w:adjustRightInd w:val="0"/>
      <w:spacing w:line="240" w:lineRule="atLeast"/>
    </w:pPr>
    <w:rPr>
      <w:rFonts w:ascii="Courier New" w:hAnsi="Courier New" w:cs="Courier New"/>
      <w:sz w:val="24"/>
      <w:szCs w:val="24"/>
    </w:rPr>
  </w:style>
  <w:style w:type="paragraph" w:customStyle="1" w:styleId="standard">
    <w:name w:val="standard"/>
    <w:pPr>
      <w:widowControl w:val="0"/>
      <w:suppressAutoHyphens/>
      <w:autoSpaceDE w:val="0"/>
      <w:autoSpaceDN w:val="0"/>
      <w:adjustRightInd w:val="0"/>
      <w:spacing w:line="240" w:lineRule="atLeast"/>
      <w:jc w:val="both"/>
    </w:pPr>
    <w:rPr>
      <w:rFonts w:ascii="CG Times" w:hAnsi="CG Times"/>
      <w:spacing w:val="-3"/>
      <w:sz w:val="24"/>
      <w:szCs w:val="24"/>
    </w:rPr>
  </w:style>
  <w:style w:type="paragraph" w:customStyle="1" w:styleId="Ident5">
    <w:name w:val="Ident 5"/>
    <w:pPr>
      <w:widowControl w:val="0"/>
      <w:tabs>
        <w:tab w:val="left" w:pos="0"/>
        <w:tab w:val="left" w:pos="979"/>
        <w:tab w:val="left" w:pos="3960"/>
        <w:tab w:val="righ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UT">
    <w:name w:val="UT"/>
    <w:pPr>
      <w:widowControl w:val="0"/>
      <w:tabs>
        <w:tab w:val="left" w:pos="-720"/>
      </w:tabs>
      <w:suppressAutoHyphens/>
      <w:autoSpaceDE w:val="0"/>
      <w:autoSpaceDN w:val="0"/>
      <w:adjustRightInd w:val="0"/>
      <w:spacing w:line="240" w:lineRule="atLeast"/>
      <w:jc w:val="both"/>
    </w:pPr>
    <w:rPr>
      <w:spacing w:val="-2"/>
    </w:rPr>
  </w:style>
  <w:style w:type="paragraph" w:customStyle="1" w:styleId="systemindent">
    <w:name w:val="system indent"/>
    <w:pPr>
      <w:widowControl w:val="0"/>
      <w:tabs>
        <w:tab w:val="left" w:pos="0"/>
        <w:tab w:val="left" w:pos="1620"/>
        <w:tab w:val="left" w:pos="594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character" w:styleId="CommentReference">
    <w:name w:val="annotation reference"/>
    <w:basedOn w:val="DefaultParagraphFont"/>
    <w:semiHidden/>
    <w:rsid w:val="00C449E8"/>
    <w:rPr>
      <w:sz w:val="16"/>
      <w:szCs w:val="16"/>
    </w:rPr>
  </w:style>
  <w:style w:type="paragraph" w:styleId="CommentText">
    <w:name w:val="annotation text"/>
    <w:basedOn w:val="Normal"/>
    <w:semiHidden/>
    <w:rsid w:val="00C449E8"/>
    <w:rPr>
      <w:sz w:val="20"/>
      <w:szCs w:val="20"/>
    </w:rPr>
  </w:style>
  <w:style w:type="paragraph" w:styleId="CommentSubject">
    <w:name w:val="annotation subject"/>
    <w:basedOn w:val="CommentText"/>
    <w:next w:val="CommentText"/>
    <w:semiHidden/>
    <w:rsid w:val="00C449E8"/>
    <w:rPr>
      <w:b/>
      <w:bCs/>
    </w:rPr>
  </w:style>
  <w:style w:type="paragraph" w:styleId="BalloonText">
    <w:name w:val="Balloon Text"/>
    <w:basedOn w:val="Normal"/>
    <w:semiHidden/>
    <w:rsid w:val="00C44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2227</Words>
  <Characters>16355</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E. Guthrie</dc:creator>
  <cp:keywords/>
  <dc:description/>
  <cp:lastModifiedBy>Matthew Schimmel</cp:lastModifiedBy>
  <cp:revision>2</cp:revision>
  <cp:lastPrinted>2009-02-05T21:34:00Z</cp:lastPrinted>
  <dcterms:created xsi:type="dcterms:W3CDTF">2022-03-02T21:55:00Z</dcterms:created>
  <dcterms:modified xsi:type="dcterms:W3CDTF">2022-03-02T21:55:00Z</dcterms:modified>
</cp:coreProperties>
</file>